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15" w:rsidRPr="003A1936" w:rsidRDefault="005A5F15" w:rsidP="005A5F15">
      <w:pPr>
        <w:jc w:val="center"/>
        <w:rPr>
          <w:color w:val="262626" w:themeColor="text1" w:themeTint="D9"/>
        </w:rPr>
      </w:pPr>
      <w:r w:rsidRPr="003A1936">
        <w:rPr>
          <w:noProof/>
          <w:color w:val="262626" w:themeColor="text1" w:themeTint="D9"/>
          <w:lang w:eastAsia="en-GB"/>
        </w:rPr>
        <w:drawing>
          <wp:inline distT="0" distB="0" distL="0" distR="0" wp14:anchorId="4DB91574" wp14:editId="5078D2F0">
            <wp:extent cx="781050" cy="781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1157" cy="781157"/>
                    </a:xfrm>
                    <a:prstGeom prst="rect">
                      <a:avLst/>
                    </a:prstGeom>
                  </pic:spPr>
                </pic:pic>
              </a:graphicData>
            </a:graphic>
          </wp:inline>
        </w:drawing>
      </w:r>
    </w:p>
    <w:p w:rsidR="005A5F15" w:rsidRPr="00365E30" w:rsidRDefault="005B53B2" w:rsidP="005A5F15">
      <w:pPr>
        <w:jc w:val="center"/>
        <w:rPr>
          <w:color w:val="404040" w:themeColor="text1" w:themeTint="BF"/>
          <w:sz w:val="36"/>
          <w:szCs w:val="36"/>
        </w:rPr>
      </w:pPr>
      <w:r>
        <w:rPr>
          <w:color w:val="404040" w:themeColor="text1" w:themeTint="BF"/>
          <w:sz w:val="36"/>
          <w:szCs w:val="36"/>
        </w:rPr>
        <w:t>COURSE TWO</w:t>
      </w:r>
      <w:r w:rsidR="005A5F15" w:rsidRPr="00365E30">
        <w:rPr>
          <w:color w:val="404040" w:themeColor="text1" w:themeTint="BF"/>
          <w:sz w:val="36"/>
          <w:szCs w:val="36"/>
        </w:rPr>
        <w:t xml:space="preserve">: </w:t>
      </w:r>
      <w:r>
        <w:rPr>
          <w:color w:val="404040" w:themeColor="text1" w:themeTint="BF"/>
          <w:sz w:val="36"/>
          <w:szCs w:val="36"/>
        </w:rPr>
        <w:t>PREPPING YOUR</w:t>
      </w:r>
      <w:r w:rsidR="005A5F15">
        <w:rPr>
          <w:color w:val="404040" w:themeColor="text1" w:themeTint="BF"/>
          <w:sz w:val="36"/>
          <w:szCs w:val="36"/>
        </w:rPr>
        <w:t xml:space="preserve"> STRONG FOUNDATION</w:t>
      </w:r>
    </w:p>
    <w:p w:rsidR="005B53B2" w:rsidRPr="005B53B2" w:rsidRDefault="005B53B2" w:rsidP="005B53B2">
      <w:pPr>
        <w:jc w:val="center"/>
        <w:rPr>
          <w:rFonts w:cstheme="minorHAnsi"/>
          <w:color w:val="404040" w:themeColor="text1" w:themeTint="BF"/>
          <w:sz w:val="28"/>
          <w:szCs w:val="28"/>
        </w:rPr>
      </w:pPr>
      <w:r w:rsidRPr="005B53B2">
        <w:rPr>
          <w:rFonts w:cstheme="minorHAnsi"/>
          <w:color w:val="404040" w:themeColor="text1" w:themeTint="BF"/>
          <w:sz w:val="28"/>
          <w:szCs w:val="28"/>
        </w:rPr>
        <w:t>Lesson One Worksheet:</w:t>
      </w:r>
    </w:p>
    <w:p w:rsidR="006F34CC" w:rsidRPr="005B53B2" w:rsidRDefault="005B53B2" w:rsidP="005B53B2">
      <w:pPr>
        <w:jc w:val="center"/>
        <w:rPr>
          <w:rFonts w:cstheme="minorHAnsi"/>
          <w:color w:val="404040" w:themeColor="text1" w:themeTint="BF"/>
          <w:sz w:val="28"/>
          <w:szCs w:val="28"/>
        </w:rPr>
      </w:pPr>
      <w:r w:rsidRPr="005B53B2">
        <w:rPr>
          <w:rFonts w:cstheme="minorHAnsi"/>
          <w:color w:val="404040" w:themeColor="text1" w:themeTint="BF"/>
          <w:sz w:val="28"/>
          <w:szCs w:val="28"/>
          <w:lang w:val="en-IE"/>
        </w:rPr>
        <w:t>LINE DRAWING</w:t>
      </w:r>
    </w:p>
    <w:p w:rsidR="00532552" w:rsidRDefault="005A5F15" w:rsidP="006F34CC">
      <w:pPr>
        <w:pStyle w:val="frame-contents-western"/>
        <w:spacing w:after="240"/>
        <w:jc w:val="center"/>
        <w:rPr>
          <w:rFonts w:ascii="Arial" w:hAnsi="Arial" w:cs="Arial"/>
          <w:color w:val="404040" w:themeColor="text1" w:themeTint="BF"/>
          <w:sz w:val="22"/>
          <w:szCs w:val="22"/>
          <w:lang w:val="en-IE"/>
        </w:rPr>
      </w:pPr>
      <w:r w:rsidRPr="00365E30">
        <w:rPr>
          <w:rFonts w:ascii="Arial" w:hAnsi="Arial" w:cs="Arial"/>
          <w:color w:val="404040" w:themeColor="text1" w:themeTint="BF"/>
          <w:sz w:val="22"/>
          <w:szCs w:val="22"/>
          <w:lang w:val="en-IE"/>
        </w:rPr>
        <w:t xml:space="preserve">WELCOME TO </w:t>
      </w:r>
      <w:r w:rsidR="005B53B2">
        <w:rPr>
          <w:rFonts w:ascii="Arial" w:hAnsi="Arial" w:cs="Arial"/>
          <w:color w:val="404040" w:themeColor="text1" w:themeTint="BF"/>
          <w:sz w:val="22"/>
          <w:szCs w:val="22"/>
          <w:lang w:val="en-IE"/>
        </w:rPr>
        <w:t>COURSE TWO</w:t>
      </w:r>
      <w:r w:rsidRPr="00365E30">
        <w:rPr>
          <w:rFonts w:ascii="Arial" w:hAnsi="Arial" w:cs="Arial"/>
          <w:color w:val="404040" w:themeColor="text1" w:themeTint="BF"/>
          <w:sz w:val="22"/>
          <w:szCs w:val="22"/>
          <w:lang w:val="en-IE"/>
        </w:rPr>
        <w:t xml:space="preserve"> OF THE REAL SCHOOL OF ART!</w:t>
      </w:r>
      <w:r w:rsidR="006F34CC">
        <w:rPr>
          <w:rFonts w:ascii="Arial" w:hAnsi="Arial" w:cs="Arial"/>
          <w:color w:val="404040" w:themeColor="text1" w:themeTint="BF"/>
          <w:sz w:val="22"/>
          <w:szCs w:val="22"/>
          <w:lang w:val="en-IE"/>
        </w:rPr>
        <w:t xml:space="preserve"> </w:t>
      </w:r>
      <w:r>
        <w:rPr>
          <w:rFonts w:ascii="Arial" w:hAnsi="Arial" w:cs="Arial"/>
          <w:color w:val="404040" w:themeColor="text1" w:themeTint="BF"/>
          <w:sz w:val="22"/>
          <w:szCs w:val="22"/>
          <w:lang w:val="en-IE"/>
        </w:rPr>
        <w:t xml:space="preserve">Now we get down to the </w:t>
      </w:r>
      <w:r w:rsidR="00532552">
        <w:rPr>
          <w:rFonts w:ascii="Arial" w:hAnsi="Arial" w:cs="Arial"/>
          <w:color w:val="404040" w:themeColor="text1" w:themeTint="BF"/>
          <w:sz w:val="22"/>
          <w:szCs w:val="22"/>
          <w:lang w:val="en-IE"/>
        </w:rPr>
        <w:t>ART!</w:t>
      </w:r>
      <w:r>
        <w:rPr>
          <w:rFonts w:ascii="Arial" w:hAnsi="Arial" w:cs="Arial"/>
          <w:color w:val="404040" w:themeColor="text1" w:themeTint="BF"/>
          <w:sz w:val="22"/>
          <w:szCs w:val="22"/>
          <w:lang w:val="en-IE"/>
        </w:rPr>
        <w:t xml:space="preserve"> </w:t>
      </w:r>
      <w:r w:rsidR="00532552">
        <w:rPr>
          <w:rFonts w:ascii="Arial" w:hAnsi="Arial" w:cs="Arial"/>
          <w:color w:val="404040" w:themeColor="text1" w:themeTint="BF"/>
          <w:sz w:val="22"/>
          <w:szCs w:val="22"/>
          <w:lang w:val="en-IE"/>
        </w:rPr>
        <w:t>T</w:t>
      </w:r>
      <w:r>
        <w:rPr>
          <w:rFonts w:ascii="Arial" w:hAnsi="Arial" w:cs="Arial"/>
          <w:color w:val="404040" w:themeColor="text1" w:themeTint="BF"/>
          <w:sz w:val="22"/>
          <w:szCs w:val="22"/>
          <w:lang w:val="en-IE"/>
        </w:rPr>
        <w:t xml:space="preserve">his is your first </w:t>
      </w:r>
      <w:r w:rsidR="005B53B2">
        <w:rPr>
          <w:rFonts w:ascii="Arial" w:hAnsi="Arial" w:cs="Arial"/>
          <w:color w:val="404040" w:themeColor="text1" w:themeTint="BF"/>
          <w:sz w:val="22"/>
          <w:szCs w:val="22"/>
          <w:lang w:val="en-IE"/>
        </w:rPr>
        <w:t>section,</w:t>
      </w:r>
      <w:r>
        <w:rPr>
          <w:rFonts w:ascii="Arial" w:hAnsi="Arial" w:cs="Arial"/>
          <w:color w:val="404040" w:themeColor="text1" w:themeTint="BF"/>
          <w:sz w:val="22"/>
          <w:szCs w:val="22"/>
          <w:lang w:val="en-IE"/>
        </w:rPr>
        <w:t xml:space="preserve"> delving deep into the practical aspects of drawing and painting.</w:t>
      </w:r>
    </w:p>
    <w:p w:rsidR="00532552" w:rsidRDefault="005A5F15" w:rsidP="00D6166C">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Before we start, as I mention in the video alongside this worksheet</w:t>
      </w:r>
      <w:r w:rsidR="00532552">
        <w:rPr>
          <w:rFonts w:ascii="Arial" w:hAnsi="Arial" w:cs="Arial"/>
          <w:color w:val="404040" w:themeColor="text1" w:themeTint="BF"/>
          <w:sz w:val="22"/>
          <w:szCs w:val="22"/>
          <w:lang w:val="en-IE"/>
        </w:rPr>
        <w:t>, I want to share this</w:t>
      </w:r>
      <w:r>
        <w:rPr>
          <w:rFonts w:ascii="Arial" w:hAnsi="Arial" w:cs="Arial"/>
          <w:color w:val="404040" w:themeColor="text1" w:themeTint="BF"/>
          <w:sz w:val="22"/>
          <w:szCs w:val="22"/>
          <w:lang w:val="en-IE"/>
        </w:rPr>
        <w:t xml:space="preserve">; </w:t>
      </w:r>
      <w:r w:rsidRPr="00532552">
        <w:rPr>
          <w:rFonts w:ascii="Arial" w:hAnsi="Arial" w:cs="Arial"/>
          <w:i/>
          <w:color w:val="404040" w:themeColor="text1" w:themeTint="BF"/>
          <w:sz w:val="22"/>
          <w:szCs w:val="22"/>
          <w:lang w:val="en-IE"/>
        </w:rPr>
        <w:t>there is no right way to</w:t>
      </w:r>
      <w:r>
        <w:rPr>
          <w:rFonts w:ascii="Arial" w:hAnsi="Arial" w:cs="Arial"/>
          <w:color w:val="404040" w:themeColor="text1" w:themeTint="BF"/>
          <w:sz w:val="22"/>
          <w:szCs w:val="22"/>
          <w:lang w:val="en-IE"/>
        </w:rPr>
        <w:t xml:space="preserve"> </w:t>
      </w:r>
      <w:r w:rsidRPr="00532552">
        <w:rPr>
          <w:rFonts w:ascii="Arial" w:hAnsi="Arial" w:cs="Arial"/>
          <w:i/>
          <w:color w:val="404040" w:themeColor="text1" w:themeTint="BF"/>
          <w:sz w:val="22"/>
          <w:szCs w:val="22"/>
          <w:lang w:val="en-IE"/>
        </w:rPr>
        <w:t>draw</w:t>
      </w:r>
      <w:r w:rsidR="00532552">
        <w:rPr>
          <w:rFonts w:ascii="Arial" w:hAnsi="Arial" w:cs="Arial"/>
          <w:color w:val="404040" w:themeColor="text1" w:themeTint="BF"/>
          <w:sz w:val="22"/>
          <w:szCs w:val="22"/>
          <w:lang w:val="en-IE"/>
        </w:rPr>
        <w:t xml:space="preserve">. There is simply the amount of attention that you do or </w:t>
      </w:r>
      <w:proofErr w:type="gramStart"/>
      <w:r w:rsidR="00532552">
        <w:rPr>
          <w:rFonts w:ascii="Arial" w:hAnsi="Arial" w:cs="Arial"/>
          <w:color w:val="404040" w:themeColor="text1" w:themeTint="BF"/>
          <w:sz w:val="22"/>
          <w:szCs w:val="22"/>
          <w:lang w:val="en-IE"/>
        </w:rPr>
        <w:t>don’t</w:t>
      </w:r>
      <w:proofErr w:type="gramEnd"/>
      <w:r w:rsidR="00532552">
        <w:rPr>
          <w:rFonts w:ascii="Arial" w:hAnsi="Arial" w:cs="Arial"/>
          <w:color w:val="404040" w:themeColor="text1" w:themeTint="BF"/>
          <w:sz w:val="22"/>
          <w:szCs w:val="22"/>
          <w:lang w:val="en-IE"/>
        </w:rPr>
        <w:t xml:space="preserve"> put into any drawing. Your eyes, brain, motor skills – your hand and eye coordination – </w:t>
      </w:r>
      <w:proofErr w:type="gramStart"/>
      <w:r w:rsidR="00532552">
        <w:rPr>
          <w:rFonts w:ascii="Arial" w:hAnsi="Arial" w:cs="Arial"/>
          <w:color w:val="404040" w:themeColor="text1" w:themeTint="BF"/>
          <w:sz w:val="22"/>
          <w:szCs w:val="22"/>
          <w:lang w:val="en-IE"/>
        </w:rPr>
        <w:t>can be fine-tuned</w:t>
      </w:r>
      <w:proofErr w:type="gramEnd"/>
      <w:r w:rsidR="00532552">
        <w:rPr>
          <w:rFonts w:ascii="Arial" w:hAnsi="Arial" w:cs="Arial"/>
          <w:color w:val="404040" w:themeColor="text1" w:themeTint="BF"/>
          <w:sz w:val="22"/>
          <w:szCs w:val="22"/>
          <w:lang w:val="en-IE"/>
        </w:rPr>
        <w:t xml:space="preserve"> to any degree you wish them to be. This is neither a disclaimer nor a copout – </w:t>
      </w:r>
      <w:proofErr w:type="gramStart"/>
      <w:r w:rsidR="00532552">
        <w:rPr>
          <w:rFonts w:ascii="Arial" w:hAnsi="Arial" w:cs="Arial"/>
          <w:color w:val="404040" w:themeColor="text1" w:themeTint="BF"/>
          <w:sz w:val="22"/>
          <w:szCs w:val="22"/>
          <w:lang w:val="en-IE"/>
        </w:rPr>
        <w:t>it’s</w:t>
      </w:r>
      <w:proofErr w:type="gramEnd"/>
      <w:r w:rsidR="00532552">
        <w:rPr>
          <w:rFonts w:ascii="Arial" w:hAnsi="Arial" w:cs="Arial"/>
          <w:color w:val="404040" w:themeColor="text1" w:themeTint="BF"/>
          <w:sz w:val="22"/>
          <w:szCs w:val="22"/>
          <w:lang w:val="en-IE"/>
        </w:rPr>
        <w:t xml:space="preserve"> about you trusting </w:t>
      </w:r>
      <w:r w:rsidR="00532552" w:rsidRPr="00532552">
        <w:rPr>
          <w:rFonts w:ascii="Arial" w:hAnsi="Arial" w:cs="Arial"/>
          <w:b/>
          <w:color w:val="404040" w:themeColor="text1" w:themeTint="BF"/>
          <w:sz w:val="22"/>
          <w:szCs w:val="22"/>
          <w:lang w:val="en-IE"/>
        </w:rPr>
        <w:t>your</w:t>
      </w:r>
      <w:r w:rsidR="00532552">
        <w:rPr>
          <w:rFonts w:ascii="Arial" w:hAnsi="Arial" w:cs="Arial"/>
          <w:color w:val="404040" w:themeColor="text1" w:themeTint="BF"/>
          <w:sz w:val="22"/>
          <w:szCs w:val="22"/>
          <w:lang w:val="en-IE"/>
        </w:rPr>
        <w:t xml:space="preserve"> hand and eye, </w:t>
      </w:r>
      <w:r w:rsidR="00532552" w:rsidRPr="00532552">
        <w:rPr>
          <w:rFonts w:ascii="Arial" w:hAnsi="Arial" w:cs="Arial"/>
          <w:b/>
          <w:color w:val="404040" w:themeColor="text1" w:themeTint="BF"/>
          <w:sz w:val="22"/>
          <w:szCs w:val="22"/>
          <w:lang w:val="en-IE"/>
        </w:rPr>
        <w:t>your</w:t>
      </w:r>
      <w:r w:rsidR="00532552">
        <w:rPr>
          <w:rFonts w:ascii="Arial" w:hAnsi="Arial" w:cs="Arial"/>
          <w:color w:val="404040" w:themeColor="text1" w:themeTint="BF"/>
          <w:sz w:val="22"/>
          <w:szCs w:val="22"/>
          <w:lang w:val="en-IE"/>
        </w:rPr>
        <w:t xml:space="preserve"> feeling and intuition, </w:t>
      </w:r>
      <w:r w:rsidR="005B53B2">
        <w:rPr>
          <w:rFonts w:ascii="Arial" w:hAnsi="Arial" w:cs="Arial"/>
          <w:color w:val="404040" w:themeColor="text1" w:themeTint="BF"/>
          <w:sz w:val="22"/>
          <w:szCs w:val="22"/>
          <w:lang w:val="en-IE"/>
        </w:rPr>
        <w:t>as</w:t>
      </w:r>
      <w:r w:rsidR="00532552">
        <w:rPr>
          <w:rFonts w:ascii="Arial" w:hAnsi="Arial" w:cs="Arial"/>
          <w:color w:val="404040" w:themeColor="text1" w:themeTint="BF"/>
          <w:sz w:val="22"/>
          <w:szCs w:val="22"/>
          <w:lang w:val="en-IE"/>
        </w:rPr>
        <w:t xml:space="preserve"> you approach your drawing. </w:t>
      </w:r>
    </w:p>
    <w:p w:rsidR="005A5F15" w:rsidRPr="00365E30" w:rsidRDefault="00532552" w:rsidP="00532552">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C</w:t>
      </w:r>
      <w:r w:rsidR="005A5F15">
        <w:rPr>
          <w:rFonts w:ascii="Arial" w:hAnsi="Arial" w:cs="Arial"/>
          <w:color w:val="404040" w:themeColor="text1" w:themeTint="BF"/>
          <w:sz w:val="22"/>
          <w:szCs w:val="22"/>
          <w:lang w:val="en-IE"/>
        </w:rPr>
        <w:t xml:space="preserve">hannelling your own unique mark is a whole other dimension – and this is what </w:t>
      </w:r>
      <w:proofErr w:type="gramStart"/>
      <w:r w:rsidR="005A5F15">
        <w:rPr>
          <w:rFonts w:ascii="Arial" w:hAnsi="Arial" w:cs="Arial"/>
          <w:color w:val="404040" w:themeColor="text1" w:themeTint="BF"/>
          <w:sz w:val="22"/>
          <w:szCs w:val="22"/>
          <w:lang w:val="en-IE"/>
        </w:rPr>
        <w:t>we’r</w:t>
      </w:r>
      <w:r w:rsidR="00D6166C">
        <w:rPr>
          <w:rFonts w:ascii="Arial" w:hAnsi="Arial" w:cs="Arial"/>
          <w:color w:val="404040" w:themeColor="text1" w:themeTint="BF"/>
          <w:sz w:val="22"/>
          <w:szCs w:val="22"/>
          <w:lang w:val="en-IE"/>
        </w:rPr>
        <w:t>e</w:t>
      </w:r>
      <w:proofErr w:type="gramEnd"/>
      <w:r w:rsidR="00D6166C">
        <w:rPr>
          <w:rFonts w:ascii="Arial" w:hAnsi="Arial" w:cs="Arial"/>
          <w:color w:val="404040" w:themeColor="text1" w:themeTint="BF"/>
          <w:sz w:val="22"/>
          <w:szCs w:val="22"/>
          <w:lang w:val="en-IE"/>
        </w:rPr>
        <w:t xml:space="preserve"> going to come back to </w:t>
      </w:r>
      <w:r w:rsidR="005A5F15">
        <w:rPr>
          <w:rFonts w:ascii="Arial" w:hAnsi="Arial" w:cs="Arial"/>
          <w:color w:val="404040" w:themeColor="text1" w:themeTint="BF"/>
          <w:sz w:val="22"/>
          <w:szCs w:val="22"/>
          <w:lang w:val="en-IE"/>
        </w:rPr>
        <w:t xml:space="preserve">again and again in this school. Anyone can learn to draw, but to learn </w:t>
      </w:r>
      <w:r w:rsidR="00D6166C">
        <w:rPr>
          <w:rFonts w:ascii="Arial" w:hAnsi="Arial" w:cs="Arial"/>
          <w:color w:val="404040" w:themeColor="text1" w:themeTint="BF"/>
          <w:sz w:val="22"/>
          <w:szCs w:val="22"/>
          <w:lang w:val="en-IE"/>
        </w:rPr>
        <w:t xml:space="preserve">about </w:t>
      </w:r>
      <w:r w:rsidR="00D6166C" w:rsidRPr="00D6166C">
        <w:rPr>
          <w:rFonts w:ascii="Arial" w:hAnsi="Arial" w:cs="Arial"/>
          <w:b/>
          <w:color w:val="404040" w:themeColor="text1" w:themeTint="BF"/>
          <w:sz w:val="22"/>
          <w:szCs w:val="22"/>
          <w:lang w:val="en-IE"/>
        </w:rPr>
        <w:t>real</w:t>
      </w:r>
      <w:r w:rsidR="00D6166C">
        <w:rPr>
          <w:rFonts w:ascii="Arial" w:hAnsi="Arial" w:cs="Arial"/>
          <w:color w:val="404040" w:themeColor="text1" w:themeTint="BF"/>
          <w:sz w:val="22"/>
          <w:szCs w:val="22"/>
          <w:lang w:val="en-IE"/>
        </w:rPr>
        <w:t xml:space="preserve"> drawing, you need </w:t>
      </w:r>
      <w:r w:rsidR="005A5F15">
        <w:rPr>
          <w:rFonts w:ascii="Arial" w:hAnsi="Arial" w:cs="Arial"/>
          <w:color w:val="404040" w:themeColor="text1" w:themeTint="BF"/>
          <w:sz w:val="22"/>
          <w:szCs w:val="22"/>
          <w:lang w:val="en-IE"/>
        </w:rPr>
        <w:t>to let a certain touch flow from inside of you…</w:t>
      </w:r>
    </w:p>
    <w:p w:rsidR="00532552" w:rsidRDefault="005A5F15"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Our first exercise in drawing is with line. This task involves taking an object</w:t>
      </w:r>
      <w:r w:rsidR="00532552">
        <w:rPr>
          <w:rFonts w:ascii="Arial" w:hAnsi="Arial" w:cs="Arial"/>
          <w:color w:val="404040" w:themeColor="text1" w:themeTint="BF"/>
          <w:sz w:val="22"/>
          <w:szCs w:val="22"/>
          <w:lang w:val="en-IE"/>
        </w:rPr>
        <w:t xml:space="preserve"> </w:t>
      </w:r>
      <w:r w:rsidR="005B53B2">
        <w:rPr>
          <w:rFonts w:ascii="Arial" w:hAnsi="Arial" w:cs="Arial"/>
          <w:color w:val="404040" w:themeColor="text1" w:themeTint="BF"/>
          <w:sz w:val="22"/>
          <w:szCs w:val="22"/>
          <w:lang w:val="en-IE"/>
        </w:rPr>
        <w:t>that</w:t>
      </w:r>
      <w:r w:rsidR="00532552">
        <w:rPr>
          <w:rFonts w:ascii="Arial" w:hAnsi="Arial" w:cs="Arial"/>
          <w:color w:val="404040" w:themeColor="text1" w:themeTint="BF"/>
          <w:sz w:val="22"/>
          <w:szCs w:val="22"/>
          <w:lang w:val="en-IE"/>
        </w:rPr>
        <w:t xml:space="preserve"> you like (which </w:t>
      </w:r>
      <w:proofErr w:type="gramStart"/>
      <w:r w:rsidR="00532552">
        <w:rPr>
          <w:rFonts w:ascii="Arial" w:hAnsi="Arial" w:cs="Arial"/>
          <w:color w:val="404040" w:themeColor="text1" w:themeTint="BF"/>
          <w:sz w:val="22"/>
          <w:szCs w:val="22"/>
          <w:lang w:val="en-IE"/>
        </w:rPr>
        <w:t>you’re</w:t>
      </w:r>
      <w:proofErr w:type="gramEnd"/>
      <w:r w:rsidR="00532552">
        <w:rPr>
          <w:rFonts w:ascii="Arial" w:hAnsi="Arial" w:cs="Arial"/>
          <w:color w:val="404040" w:themeColor="text1" w:themeTint="BF"/>
          <w:sz w:val="22"/>
          <w:szCs w:val="22"/>
          <w:lang w:val="en-IE"/>
        </w:rPr>
        <w:t xml:space="preserve"> attracted to)</w:t>
      </w:r>
      <w:r>
        <w:rPr>
          <w:rFonts w:ascii="Arial" w:hAnsi="Arial" w:cs="Arial"/>
          <w:color w:val="404040" w:themeColor="text1" w:themeTint="BF"/>
          <w:sz w:val="22"/>
          <w:szCs w:val="22"/>
          <w:lang w:val="en-IE"/>
        </w:rPr>
        <w:t xml:space="preserve"> and setting yourself an </w:t>
      </w:r>
      <w:r w:rsidRPr="00532552">
        <w:rPr>
          <w:rFonts w:ascii="Arial" w:hAnsi="Arial" w:cs="Arial"/>
          <w:b/>
          <w:color w:val="404040" w:themeColor="text1" w:themeTint="BF"/>
          <w:sz w:val="22"/>
          <w:szCs w:val="22"/>
          <w:lang w:val="en-IE"/>
        </w:rPr>
        <w:t>hour-long drawing session</w:t>
      </w:r>
      <w:r>
        <w:rPr>
          <w:rFonts w:ascii="Arial" w:hAnsi="Arial" w:cs="Arial"/>
          <w:color w:val="404040" w:themeColor="text1" w:themeTint="BF"/>
          <w:sz w:val="22"/>
          <w:szCs w:val="22"/>
          <w:lang w:val="en-IE"/>
        </w:rPr>
        <w:t xml:space="preserve"> with it.</w:t>
      </w:r>
      <w:r w:rsidR="00532552">
        <w:rPr>
          <w:rFonts w:ascii="Arial" w:hAnsi="Arial" w:cs="Arial"/>
          <w:color w:val="404040" w:themeColor="text1" w:themeTint="BF"/>
          <w:sz w:val="22"/>
          <w:szCs w:val="22"/>
          <w:lang w:val="en-IE"/>
        </w:rPr>
        <w:t xml:space="preserve"> </w:t>
      </w:r>
      <w:proofErr w:type="gramStart"/>
      <w:r w:rsidR="00532552">
        <w:rPr>
          <w:rFonts w:ascii="Arial" w:hAnsi="Arial" w:cs="Arial"/>
          <w:color w:val="404040" w:themeColor="text1" w:themeTint="BF"/>
          <w:sz w:val="22"/>
          <w:szCs w:val="22"/>
          <w:lang w:val="en-IE"/>
        </w:rPr>
        <w:t>You’re</w:t>
      </w:r>
      <w:proofErr w:type="gramEnd"/>
      <w:r w:rsidR="00532552">
        <w:rPr>
          <w:rFonts w:ascii="Arial" w:hAnsi="Arial" w:cs="Arial"/>
          <w:color w:val="404040" w:themeColor="text1" w:themeTint="BF"/>
          <w:sz w:val="22"/>
          <w:szCs w:val="22"/>
          <w:lang w:val="en-IE"/>
        </w:rPr>
        <w:t xml:space="preserve"> going to focus in this first task on line: look at the overall outline of the object, and any distinguishing features, and translate them into line in your work. </w:t>
      </w:r>
      <w:r w:rsidR="00166BE9">
        <w:rPr>
          <w:rFonts w:ascii="Arial" w:hAnsi="Arial" w:cs="Arial"/>
          <w:color w:val="404040" w:themeColor="text1" w:themeTint="BF"/>
          <w:sz w:val="22"/>
          <w:szCs w:val="22"/>
          <w:lang w:val="en-IE"/>
        </w:rPr>
        <w:t>If you struggle to find an object to hand, head to the kitchen – fruit or veg are brilliant models – great for simple exercises like this one.</w:t>
      </w:r>
      <w:bookmarkStart w:id="0" w:name="_GoBack"/>
      <w:bookmarkEnd w:id="0"/>
    </w:p>
    <w:p w:rsidR="005A5F15" w:rsidRDefault="00532552"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Remember to use the preparatory ‘scaffolding’ of structural pencil marks, to build up to making the final lines in your drawing – use light strokes to begin with, which you can easily rub out with an eraser later.</w:t>
      </w:r>
    </w:p>
    <w:p w:rsidR="005A5F15" w:rsidRDefault="005A5F15"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Use pencil and paper</w:t>
      </w:r>
      <w:r w:rsidR="004F29A2">
        <w:rPr>
          <w:rFonts w:ascii="Arial" w:hAnsi="Arial" w:cs="Arial"/>
          <w:color w:val="404040" w:themeColor="text1" w:themeTint="BF"/>
          <w:sz w:val="22"/>
          <w:szCs w:val="22"/>
          <w:lang w:val="en-IE"/>
        </w:rPr>
        <w:t>, then a pen to finish off the piece.</w:t>
      </w:r>
      <w:r>
        <w:rPr>
          <w:rFonts w:ascii="Arial" w:hAnsi="Arial" w:cs="Arial"/>
          <w:color w:val="404040" w:themeColor="text1" w:themeTint="BF"/>
          <w:sz w:val="22"/>
          <w:szCs w:val="22"/>
          <w:lang w:val="en-IE"/>
        </w:rPr>
        <w:t xml:space="preserve"> </w:t>
      </w:r>
      <w:r w:rsidR="004F29A2">
        <w:rPr>
          <w:rFonts w:ascii="Arial" w:hAnsi="Arial" w:cs="Arial"/>
          <w:color w:val="404040" w:themeColor="text1" w:themeTint="BF"/>
          <w:sz w:val="22"/>
          <w:szCs w:val="22"/>
          <w:lang w:val="en-IE"/>
        </w:rPr>
        <w:t>Work to life size</w:t>
      </w:r>
      <w:r>
        <w:rPr>
          <w:rFonts w:ascii="Arial" w:hAnsi="Arial" w:cs="Arial"/>
          <w:color w:val="404040" w:themeColor="text1" w:themeTint="BF"/>
          <w:sz w:val="22"/>
          <w:szCs w:val="22"/>
          <w:lang w:val="en-IE"/>
        </w:rPr>
        <w:t xml:space="preserve"> </w:t>
      </w:r>
      <w:r w:rsidR="00532552">
        <w:rPr>
          <w:rFonts w:ascii="Arial" w:hAnsi="Arial" w:cs="Arial"/>
          <w:color w:val="404040" w:themeColor="text1" w:themeTint="BF"/>
          <w:sz w:val="22"/>
          <w:szCs w:val="22"/>
          <w:lang w:val="en-IE"/>
        </w:rPr>
        <w:t>wherever</w:t>
      </w:r>
      <w:r>
        <w:rPr>
          <w:rFonts w:ascii="Arial" w:hAnsi="Arial" w:cs="Arial"/>
          <w:color w:val="404040" w:themeColor="text1" w:themeTint="BF"/>
          <w:sz w:val="22"/>
          <w:szCs w:val="22"/>
          <w:lang w:val="en-IE"/>
        </w:rPr>
        <w:t xml:space="preserve"> possible… At least make sure that </w:t>
      </w:r>
      <w:proofErr w:type="gramStart"/>
      <w:r>
        <w:rPr>
          <w:rFonts w:ascii="Arial" w:hAnsi="Arial" w:cs="Arial"/>
          <w:color w:val="404040" w:themeColor="text1" w:themeTint="BF"/>
          <w:sz w:val="22"/>
          <w:szCs w:val="22"/>
          <w:lang w:val="en-IE"/>
        </w:rPr>
        <w:t>you’re</w:t>
      </w:r>
      <w:proofErr w:type="gramEnd"/>
      <w:r>
        <w:rPr>
          <w:rFonts w:ascii="Arial" w:hAnsi="Arial" w:cs="Arial"/>
          <w:color w:val="404040" w:themeColor="text1" w:themeTint="BF"/>
          <w:sz w:val="22"/>
          <w:szCs w:val="22"/>
          <w:lang w:val="en-IE"/>
        </w:rPr>
        <w:t xml:space="preserve"> not doing a tiny drawing in the corner of a sketchbook. This first drawing should be right in the middle of a large sheet of paper, to give it space, and to allow your hand to start moving </w:t>
      </w:r>
      <w:proofErr w:type="gramStart"/>
      <w:r>
        <w:rPr>
          <w:rFonts w:ascii="Arial" w:hAnsi="Arial" w:cs="Arial"/>
          <w:color w:val="404040" w:themeColor="text1" w:themeTint="BF"/>
          <w:sz w:val="22"/>
          <w:szCs w:val="22"/>
          <w:lang w:val="en-IE"/>
        </w:rPr>
        <w:t>around</w:t>
      </w:r>
      <w:proofErr w:type="gramEnd"/>
      <w:r>
        <w:rPr>
          <w:rFonts w:ascii="Arial" w:hAnsi="Arial" w:cs="Arial"/>
          <w:color w:val="404040" w:themeColor="text1" w:themeTint="BF"/>
          <w:sz w:val="22"/>
          <w:szCs w:val="22"/>
          <w:lang w:val="en-IE"/>
        </w:rPr>
        <w:t xml:space="preserve"> as it wants</w:t>
      </w:r>
      <w:r w:rsidR="00532552">
        <w:rPr>
          <w:rFonts w:ascii="Arial" w:hAnsi="Arial" w:cs="Arial"/>
          <w:color w:val="404040" w:themeColor="text1" w:themeTint="BF"/>
          <w:sz w:val="22"/>
          <w:szCs w:val="22"/>
          <w:lang w:val="en-IE"/>
        </w:rPr>
        <w:t xml:space="preserve"> and needs</w:t>
      </w:r>
      <w:r>
        <w:rPr>
          <w:rFonts w:ascii="Arial" w:hAnsi="Arial" w:cs="Arial"/>
          <w:color w:val="404040" w:themeColor="text1" w:themeTint="BF"/>
          <w:sz w:val="22"/>
          <w:szCs w:val="22"/>
          <w:lang w:val="en-IE"/>
        </w:rPr>
        <w:t xml:space="preserve"> to.</w:t>
      </w:r>
    </w:p>
    <w:p w:rsidR="00D6166C" w:rsidRDefault="005A5F15"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Use any pencil that you have to hand: depending on how proficient you are with pencil, you might enjoy working with an</w:t>
      </w:r>
      <w:r w:rsidR="00D6166C">
        <w:rPr>
          <w:rFonts w:ascii="Arial" w:hAnsi="Arial" w:cs="Arial"/>
          <w:color w:val="404040" w:themeColor="text1" w:themeTint="BF"/>
          <w:sz w:val="22"/>
          <w:szCs w:val="22"/>
          <w:lang w:val="en-IE"/>
        </w:rPr>
        <w:t>y hardness or softness of point</w:t>
      </w:r>
      <w:r>
        <w:rPr>
          <w:rFonts w:ascii="Arial" w:hAnsi="Arial" w:cs="Arial"/>
          <w:color w:val="404040" w:themeColor="text1" w:themeTint="BF"/>
          <w:sz w:val="22"/>
          <w:szCs w:val="22"/>
          <w:lang w:val="en-IE"/>
        </w:rPr>
        <w:t xml:space="preserve"> </w:t>
      </w:r>
      <w:r w:rsidRPr="00D6166C">
        <w:rPr>
          <w:rFonts w:ascii="Arial" w:hAnsi="Arial" w:cs="Arial"/>
          <w:i/>
          <w:color w:val="404040" w:themeColor="text1" w:themeTint="BF"/>
          <w:sz w:val="22"/>
          <w:szCs w:val="22"/>
          <w:lang w:val="en-IE"/>
        </w:rPr>
        <w:t>but</w:t>
      </w:r>
      <w:r>
        <w:rPr>
          <w:rFonts w:ascii="Arial" w:hAnsi="Arial" w:cs="Arial"/>
          <w:color w:val="404040" w:themeColor="text1" w:themeTint="BF"/>
          <w:sz w:val="22"/>
          <w:szCs w:val="22"/>
          <w:lang w:val="en-IE"/>
        </w:rPr>
        <w:t xml:space="preserve"> if </w:t>
      </w:r>
      <w:proofErr w:type="gramStart"/>
      <w:r>
        <w:rPr>
          <w:rFonts w:ascii="Arial" w:hAnsi="Arial" w:cs="Arial"/>
          <w:color w:val="404040" w:themeColor="text1" w:themeTint="BF"/>
          <w:sz w:val="22"/>
          <w:szCs w:val="22"/>
          <w:lang w:val="en-IE"/>
        </w:rPr>
        <w:t>you’re</w:t>
      </w:r>
      <w:proofErr w:type="gramEnd"/>
      <w:r>
        <w:rPr>
          <w:rFonts w:ascii="Arial" w:hAnsi="Arial" w:cs="Arial"/>
          <w:color w:val="404040" w:themeColor="text1" w:themeTint="BF"/>
          <w:sz w:val="22"/>
          <w:szCs w:val="22"/>
          <w:lang w:val="en-IE"/>
        </w:rPr>
        <w:t xml:space="preserve"> starting from scratch, take your time to do </w:t>
      </w:r>
      <w:r w:rsidR="00D6166C">
        <w:rPr>
          <w:rFonts w:ascii="Arial" w:hAnsi="Arial" w:cs="Arial"/>
          <w:color w:val="404040" w:themeColor="text1" w:themeTint="BF"/>
          <w:sz w:val="22"/>
          <w:szCs w:val="22"/>
          <w:lang w:val="en-IE"/>
        </w:rPr>
        <w:t>just listen to the marks</w:t>
      </w:r>
      <w:r w:rsidR="00532552">
        <w:rPr>
          <w:rFonts w:ascii="Arial" w:hAnsi="Arial" w:cs="Arial"/>
          <w:color w:val="404040" w:themeColor="text1" w:themeTint="BF"/>
          <w:sz w:val="22"/>
          <w:szCs w:val="22"/>
          <w:lang w:val="en-IE"/>
        </w:rPr>
        <w:t>. A</w:t>
      </w:r>
      <w:r w:rsidR="00D6166C">
        <w:rPr>
          <w:rFonts w:ascii="Arial" w:hAnsi="Arial" w:cs="Arial"/>
          <w:color w:val="404040" w:themeColor="text1" w:themeTint="BF"/>
          <w:sz w:val="22"/>
          <w:szCs w:val="22"/>
          <w:lang w:val="en-IE"/>
        </w:rPr>
        <w:t>llow the</w:t>
      </w:r>
      <w:r w:rsidR="00532552">
        <w:rPr>
          <w:rFonts w:ascii="Arial" w:hAnsi="Arial" w:cs="Arial"/>
          <w:color w:val="404040" w:themeColor="text1" w:themeTint="BF"/>
          <w:sz w:val="22"/>
          <w:szCs w:val="22"/>
          <w:lang w:val="en-IE"/>
        </w:rPr>
        <w:t xml:space="preserve">m to form in front of your eyes, and listen to the quality of the mark – really get to know what pencil </w:t>
      </w:r>
      <w:proofErr w:type="gramStart"/>
      <w:r w:rsidR="00532552">
        <w:rPr>
          <w:rFonts w:ascii="Arial" w:hAnsi="Arial" w:cs="Arial"/>
          <w:color w:val="404040" w:themeColor="text1" w:themeTint="BF"/>
          <w:sz w:val="22"/>
          <w:szCs w:val="22"/>
          <w:lang w:val="en-IE"/>
        </w:rPr>
        <w:t>you’re</w:t>
      </w:r>
      <w:proofErr w:type="gramEnd"/>
      <w:r w:rsidR="00532552">
        <w:rPr>
          <w:rFonts w:ascii="Arial" w:hAnsi="Arial" w:cs="Arial"/>
          <w:color w:val="404040" w:themeColor="text1" w:themeTint="BF"/>
          <w:sz w:val="22"/>
          <w:szCs w:val="22"/>
          <w:lang w:val="en-IE"/>
        </w:rPr>
        <w:t xml:space="preserve"> using.</w:t>
      </w:r>
    </w:p>
    <w:p w:rsidR="00D6166C" w:rsidRDefault="00D6166C"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 xml:space="preserve">Listen to the guidance from the video, but </w:t>
      </w:r>
      <w:proofErr w:type="gramStart"/>
      <w:r>
        <w:rPr>
          <w:rFonts w:ascii="Arial" w:hAnsi="Arial" w:cs="Arial"/>
          <w:color w:val="404040" w:themeColor="text1" w:themeTint="BF"/>
          <w:sz w:val="22"/>
          <w:szCs w:val="22"/>
          <w:lang w:val="en-IE"/>
        </w:rPr>
        <w:t>don’t</w:t>
      </w:r>
      <w:proofErr w:type="gramEnd"/>
      <w:r>
        <w:rPr>
          <w:rFonts w:ascii="Arial" w:hAnsi="Arial" w:cs="Arial"/>
          <w:color w:val="404040" w:themeColor="text1" w:themeTint="BF"/>
          <w:sz w:val="22"/>
          <w:szCs w:val="22"/>
          <w:lang w:val="en-IE"/>
        </w:rPr>
        <w:t xml:space="preserve"> get too tied up in </w:t>
      </w:r>
      <w:r w:rsidR="00532552">
        <w:rPr>
          <w:rFonts w:ascii="Arial" w:hAnsi="Arial" w:cs="Arial"/>
          <w:color w:val="404040" w:themeColor="text1" w:themeTint="BF"/>
          <w:sz w:val="22"/>
          <w:szCs w:val="22"/>
          <w:lang w:val="en-IE"/>
        </w:rPr>
        <w:t>instructions</w:t>
      </w:r>
      <w:r>
        <w:rPr>
          <w:rFonts w:ascii="Arial" w:hAnsi="Arial" w:cs="Arial"/>
          <w:color w:val="404040" w:themeColor="text1" w:themeTint="BF"/>
          <w:sz w:val="22"/>
          <w:szCs w:val="22"/>
          <w:lang w:val="en-IE"/>
        </w:rPr>
        <w:t xml:space="preserve"> – so long as you’re looking and listening</w:t>
      </w:r>
      <w:r w:rsidR="00532552">
        <w:rPr>
          <w:rFonts w:ascii="Arial" w:hAnsi="Arial" w:cs="Arial"/>
          <w:color w:val="404040" w:themeColor="text1" w:themeTint="BF"/>
          <w:sz w:val="22"/>
          <w:szCs w:val="22"/>
          <w:lang w:val="en-IE"/>
        </w:rPr>
        <w:t xml:space="preserve"> as you draw, you’</w:t>
      </w:r>
      <w:r>
        <w:rPr>
          <w:rFonts w:ascii="Arial" w:hAnsi="Arial" w:cs="Arial"/>
          <w:color w:val="404040" w:themeColor="text1" w:themeTint="BF"/>
          <w:sz w:val="22"/>
          <w:szCs w:val="22"/>
          <w:lang w:val="en-IE"/>
        </w:rPr>
        <w:t xml:space="preserve">re learning. Allow your eye to guide your hand – the brain will try to interfere and take control, but the cleaner the connection between hand and eye, the better. You may have all kinds of narrative popping up in your head at this early stage – all kinds of frustrations and self-defeating prophecies. </w:t>
      </w:r>
      <w:proofErr w:type="gramStart"/>
      <w:r>
        <w:rPr>
          <w:rFonts w:ascii="Arial" w:hAnsi="Arial" w:cs="Arial"/>
          <w:color w:val="404040" w:themeColor="text1" w:themeTint="BF"/>
          <w:sz w:val="22"/>
          <w:szCs w:val="22"/>
          <w:lang w:val="en-IE"/>
        </w:rPr>
        <w:t>It’s</w:t>
      </w:r>
      <w:proofErr w:type="gramEnd"/>
      <w:r>
        <w:rPr>
          <w:rFonts w:ascii="Arial" w:hAnsi="Arial" w:cs="Arial"/>
          <w:color w:val="404040" w:themeColor="text1" w:themeTint="BF"/>
          <w:sz w:val="22"/>
          <w:szCs w:val="22"/>
          <w:lang w:val="en-IE"/>
        </w:rPr>
        <w:t xml:space="preserve"> vital that you allow them to bubble up to the surface, but </w:t>
      </w:r>
      <w:r w:rsidR="00532552" w:rsidRPr="00532552">
        <w:rPr>
          <w:rFonts w:ascii="Arial" w:hAnsi="Arial" w:cs="Arial"/>
          <w:b/>
          <w:color w:val="404040" w:themeColor="text1" w:themeTint="BF"/>
          <w:sz w:val="22"/>
          <w:szCs w:val="22"/>
          <w:lang w:val="en-IE"/>
        </w:rPr>
        <w:t xml:space="preserve">are </w:t>
      </w:r>
      <w:r w:rsidRPr="00532552">
        <w:rPr>
          <w:rFonts w:ascii="Arial" w:hAnsi="Arial" w:cs="Arial"/>
          <w:b/>
          <w:color w:val="404040" w:themeColor="text1" w:themeTint="BF"/>
          <w:sz w:val="22"/>
          <w:szCs w:val="22"/>
          <w:lang w:val="en-IE"/>
        </w:rPr>
        <w:t>not led by</w:t>
      </w:r>
      <w:r>
        <w:rPr>
          <w:rFonts w:ascii="Arial" w:hAnsi="Arial" w:cs="Arial"/>
          <w:color w:val="404040" w:themeColor="text1" w:themeTint="BF"/>
          <w:sz w:val="22"/>
          <w:szCs w:val="22"/>
          <w:lang w:val="en-IE"/>
        </w:rPr>
        <w:t xml:space="preserve"> any negativity.</w:t>
      </w:r>
    </w:p>
    <w:p w:rsidR="005A5F15" w:rsidRPr="00D6166C" w:rsidRDefault="00D6166C" w:rsidP="005A5F15">
      <w:pPr>
        <w:pStyle w:val="frame-contents-western"/>
        <w:spacing w:after="240"/>
        <w:jc w:val="both"/>
        <w:rPr>
          <w:rFonts w:ascii="Arial" w:hAnsi="Arial" w:cs="Arial"/>
          <w:color w:val="404040" w:themeColor="text1" w:themeTint="BF"/>
          <w:sz w:val="22"/>
          <w:szCs w:val="22"/>
          <w:lang w:val="en-IE"/>
        </w:rPr>
      </w:pPr>
      <w:r>
        <w:rPr>
          <w:rFonts w:ascii="Arial" w:hAnsi="Arial" w:cs="Arial"/>
          <w:color w:val="404040" w:themeColor="text1" w:themeTint="BF"/>
          <w:sz w:val="22"/>
          <w:szCs w:val="22"/>
          <w:lang w:val="en-IE"/>
        </w:rPr>
        <w:t xml:space="preserve">On that note: </w:t>
      </w:r>
      <w:r>
        <w:rPr>
          <w:rFonts w:ascii="Arial" w:hAnsi="Arial" w:cs="Arial"/>
          <w:i/>
          <w:color w:val="404040" w:themeColor="text1" w:themeTint="BF"/>
          <w:sz w:val="22"/>
          <w:szCs w:val="22"/>
          <w:lang w:val="en-IE"/>
        </w:rPr>
        <w:t>d</w:t>
      </w:r>
      <w:r w:rsidR="005A5F15" w:rsidRPr="00D6166C">
        <w:rPr>
          <w:rFonts w:ascii="Arial" w:hAnsi="Arial" w:cs="Arial"/>
          <w:i/>
          <w:color w:val="404040" w:themeColor="text1" w:themeTint="BF"/>
          <w:sz w:val="22"/>
          <w:szCs w:val="22"/>
          <w:lang w:val="en-IE"/>
        </w:rPr>
        <w:t>o not be afraid of making mistakes.</w:t>
      </w:r>
      <w:r>
        <w:rPr>
          <w:rFonts w:ascii="Arial" w:hAnsi="Arial" w:cs="Arial"/>
          <w:i/>
          <w:color w:val="404040" w:themeColor="text1" w:themeTint="BF"/>
          <w:sz w:val="22"/>
          <w:szCs w:val="22"/>
          <w:lang w:val="en-IE"/>
        </w:rPr>
        <w:t xml:space="preserve"> </w:t>
      </w:r>
      <w:r>
        <w:rPr>
          <w:rFonts w:ascii="Arial" w:hAnsi="Arial" w:cs="Arial"/>
          <w:color w:val="404040" w:themeColor="text1" w:themeTint="BF"/>
          <w:sz w:val="22"/>
          <w:szCs w:val="22"/>
          <w:lang w:val="en-IE"/>
        </w:rPr>
        <w:t xml:space="preserve">This is not about a finished piece to exhibit – </w:t>
      </w:r>
      <w:proofErr w:type="gramStart"/>
      <w:r>
        <w:rPr>
          <w:rFonts w:ascii="Arial" w:hAnsi="Arial" w:cs="Arial"/>
          <w:color w:val="404040" w:themeColor="text1" w:themeTint="BF"/>
          <w:sz w:val="22"/>
          <w:szCs w:val="22"/>
          <w:lang w:val="en-IE"/>
        </w:rPr>
        <w:t>it’s</w:t>
      </w:r>
      <w:proofErr w:type="gramEnd"/>
      <w:r>
        <w:rPr>
          <w:rFonts w:ascii="Arial" w:hAnsi="Arial" w:cs="Arial"/>
          <w:color w:val="404040" w:themeColor="text1" w:themeTint="BF"/>
          <w:sz w:val="22"/>
          <w:szCs w:val="22"/>
          <w:lang w:val="en-IE"/>
        </w:rPr>
        <w:t xml:space="preserve"> about you finding your way with the medium, and learning to trust your hand and eye. At this stage, </w:t>
      </w:r>
      <w:r>
        <w:rPr>
          <w:rFonts w:ascii="Arial" w:hAnsi="Arial" w:cs="Arial"/>
          <w:color w:val="404040" w:themeColor="text1" w:themeTint="BF"/>
          <w:sz w:val="22"/>
          <w:szCs w:val="22"/>
          <w:lang w:val="en-IE"/>
        </w:rPr>
        <w:lastRenderedPageBreak/>
        <w:t xml:space="preserve">anything </w:t>
      </w:r>
      <w:proofErr w:type="gramStart"/>
      <w:r>
        <w:rPr>
          <w:rFonts w:ascii="Arial" w:hAnsi="Arial" w:cs="Arial"/>
          <w:color w:val="404040" w:themeColor="text1" w:themeTint="BF"/>
          <w:sz w:val="22"/>
          <w:szCs w:val="22"/>
          <w:lang w:val="en-IE"/>
        </w:rPr>
        <w:t>can be rubbed out, painted over, destroyed or begun again</w:t>
      </w:r>
      <w:proofErr w:type="gramEnd"/>
      <w:r>
        <w:rPr>
          <w:rFonts w:ascii="Arial" w:hAnsi="Arial" w:cs="Arial"/>
          <w:color w:val="404040" w:themeColor="text1" w:themeTint="BF"/>
          <w:sz w:val="22"/>
          <w:szCs w:val="22"/>
          <w:lang w:val="en-IE"/>
        </w:rPr>
        <w:t xml:space="preserve">. </w:t>
      </w:r>
      <w:proofErr w:type="gramStart"/>
      <w:r>
        <w:rPr>
          <w:rFonts w:ascii="Arial" w:hAnsi="Arial" w:cs="Arial"/>
          <w:color w:val="404040" w:themeColor="text1" w:themeTint="BF"/>
          <w:sz w:val="22"/>
          <w:szCs w:val="22"/>
          <w:lang w:val="en-IE"/>
        </w:rPr>
        <w:t>It’s</w:t>
      </w:r>
      <w:proofErr w:type="gramEnd"/>
      <w:r>
        <w:rPr>
          <w:rFonts w:ascii="Arial" w:hAnsi="Arial" w:cs="Arial"/>
          <w:color w:val="404040" w:themeColor="text1" w:themeTint="BF"/>
          <w:sz w:val="22"/>
          <w:szCs w:val="22"/>
          <w:lang w:val="en-IE"/>
        </w:rPr>
        <w:t xml:space="preserve"> important to just </w:t>
      </w:r>
      <w:r w:rsidRPr="00D6166C">
        <w:rPr>
          <w:rFonts w:ascii="Arial" w:hAnsi="Arial" w:cs="Arial"/>
          <w:b/>
          <w:color w:val="404040" w:themeColor="text1" w:themeTint="BF"/>
          <w:sz w:val="22"/>
          <w:szCs w:val="22"/>
          <w:lang w:val="en-IE"/>
        </w:rPr>
        <w:t>show up</w:t>
      </w:r>
      <w:r>
        <w:rPr>
          <w:rFonts w:ascii="Arial" w:hAnsi="Arial" w:cs="Arial"/>
          <w:color w:val="404040" w:themeColor="text1" w:themeTint="BF"/>
          <w:sz w:val="22"/>
          <w:szCs w:val="22"/>
          <w:lang w:val="en-IE"/>
        </w:rPr>
        <w:t xml:space="preserve"> and </w:t>
      </w:r>
      <w:r w:rsidRPr="00D6166C">
        <w:rPr>
          <w:rFonts w:ascii="Arial" w:hAnsi="Arial" w:cs="Arial"/>
          <w:b/>
          <w:color w:val="404040" w:themeColor="text1" w:themeTint="BF"/>
          <w:sz w:val="22"/>
          <w:szCs w:val="22"/>
          <w:lang w:val="en-IE"/>
        </w:rPr>
        <w:t>do the work!</w:t>
      </w:r>
    </w:p>
    <w:p w:rsidR="005A5F15" w:rsidRDefault="005A5F15" w:rsidP="005A5F15">
      <w:pPr>
        <w:jc w:val="center"/>
        <w:rPr>
          <w:color w:val="404040" w:themeColor="text1" w:themeTint="BF"/>
          <w:sz w:val="28"/>
          <w:szCs w:val="28"/>
        </w:rPr>
      </w:pPr>
      <w:r>
        <w:rPr>
          <w:noProof/>
          <w:color w:val="404040" w:themeColor="text1" w:themeTint="BF"/>
          <w:sz w:val="28"/>
          <w:szCs w:val="28"/>
          <w:lang w:eastAsia="en-GB"/>
        </w:rPr>
        <w:drawing>
          <wp:inline distT="0" distB="0" distL="0" distR="0" wp14:anchorId="46412C2F" wp14:editId="4D48EF99">
            <wp:extent cx="3467100" cy="119869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RSOA WEBSITE.jpg"/>
                    <pic:cNvPicPr/>
                  </pic:nvPicPr>
                  <pic:blipFill rotWithShape="1">
                    <a:blip r:embed="rId5" cstate="print">
                      <a:extLst>
                        <a:ext uri="{28A0092B-C50C-407E-A947-70E740481C1C}">
                          <a14:useLocalDpi xmlns:a14="http://schemas.microsoft.com/office/drawing/2010/main" val="0"/>
                        </a:ext>
                      </a:extLst>
                    </a:blip>
                    <a:srcRect l="14629" t="31920" r="14245" b="33298"/>
                    <a:stretch/>
                  </pic:blipFill>
                  <pic:spPr bwMode="auto">
                    <a:xfrm>
                      <a:off x="0" y="0"/>
                      <a:ext cx="3487056" cy="1205591"/>
                    </a:xfrm>
                    <a:prstGeom prst="rect">
                      <a:avLst/>
                    </a:prstGeom>
                    <a:ln>
                      <a:noFill/>
                    </a:ln>
                    <a:extLst>
                      <a:ext uri="{53640926-AAD7-44D8-BBD7-CCE9431645EC}">
                        <a14:shadowObscured xmlns:a14="http://schemas.microsoft.com/office/drawing/2010/main"/>
                      </a:ext>
                    </a:extLst>
                  </pic:spPr>
                </pic:pic>
              </a:graphicData>
            </a:graphic>
          </wp:inline>
        </w:drawing>
      </w:r>
    </w:p>
    <w:p w:rsidR="005A5F15" w:rsidRPr="00302DA3" w:rsidRDefault="005A5F15" w:rsidP="005A5F15">
      <w:pPr>
        <w:jc w:val="center"/>
        <w:rPr>
          <w:color w:val="000F2E"/>
          <w:sz w:val="24"/>
          <w:szCs w:val="24"/>
        </w:rPr>
      </w:pPr>
      <w:r w:rsidRPr="00302DA3">
        <w:rPr>
          <w:color w:val="000F2E"/>
          <w:sz w:val="24"/>
          <w:szCs w:val="24"/>
        </w:rPr>
        <w:t>Great work – see you in the next video!</w:t>
      </w:r>
    </w:p>
    <w:p w:rsidR="005A5F15" w:rsidRPr="008034DF" w:rsidRDefault="005A5F15" w:rsidP="005A5F15">
      <w:pPr>
        <w:jc w:val="center"/>
        <w:rPr>
          <w:color w:val="404040" w:themeColor="text1" w:themeTint="BF"/>
          <w:sz w:val="28"/>
          <w:szCs w:val="28"/>
        </w:rPr>
      </w:pPr>
    </w:p>
    <w:p w:rsidR="00310099" w:rsidRDefault="005B53B2"/>
    <w:sectPr w:rsidR="00310099" w:rsidSect="004A3F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52"/>
    <w:rsid w:val="00166BE9"/>
    <w:rsid w:val="001B6792"/>
    <w:rsid w:val="004A625E"/>
    <w:rsid w:val="004F29A2"/>
    <w:rsid w:val="00524E52"/>
    <w:rsid w:val="00532552"/>
    <w:rsid w:val="005A5F15"/>
    <w:rsid w:val="005B53B2"/>
    <w:rsid w:val="006F34CC"/>
    <w:rsid w:val="009D4F46"/>
    <w:rsid w:val="00D6166C"/>
    <w:rsid w:val="00E9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78B42-CF40-4B0D-AFB5-87BB760D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5F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me-contents-western">
    <w:name w:val="frame-contents-western"/>
    <w:basedOn w:val="Normale"/>
    <w:uiPriority w:val="99"/>
    <w:semiHidden/>
    <w:rsid w:val="005A5F15"/>
    <w:pPr>
      <w:spacing w:before="100" w:beforeAutospacing="1" w:after="119" w:line="240" w:lineRule="auto"/>
    </w:pPr>
    <w:rPr>
      <w:rFonts w:ascii="Times New Roman" w:eastAsia="Times New Roman"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491</Words>
  <Characters>2803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2017-02-03T14:35:00Z</dcterms:created>
  <dcterms:modified xsi:type="dcterms:W3CDTF">2017-06-14T17:07:00Z</dcterms:modified>
</cp:coreProperties>
</file>