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0D9B" w14:textId="0BD56E7E" w:rsidR="00261BA0" w:rsidRDefault="00261BA0" w:rsidP="00342C91">
      <w:pPr>
        <w:rPr>
          <w:rFonts w:ascii="Cambria" w:eastAsia="Times New Roman" w:hAnsi="Cambria"/>
          <w:b/>
          <w:bCs/>
          <w:color w:val="000000"/>
          <w:sz w:val="22"/>
          <w:szCs w:val="22"/>
        </w:rPr>
      </w:pPr>
      <w:r w:rsidRPr="00BD3B2E">
        <w:rPr>
          <w:rFonts w:ascii="Cambria" w:eastAsia="Times New Roman" w:hAnsi="Cambria"/>
          <w:b/>
          <w:bCs/>
          <w:color w:val="000000"/>
          <w:sz w:val="22"/>
          <w:szCs w:val="22"/>
        </w:rPr>
        <w:t xml:space="preserve">Flashing Arcs and </w:t>
      </w:r>
      <w:r w:rsidR="009F7EE9" w:rsidRPr="00BD3B2E">
        <w:rPr>
          <w:rFonts w:ascii="Cambria" w:eastAsia="Times New Roman" w:hAnsi="Cambria"/>
          <w:b/>
          <w:bCs/>
          <w:color w:val="000000"/>
          <w:sz w:val="22"/>
          <w:szCs w:val="22"/>
        </w:rPr>
        <w:t>Crater-</w:t>
      </w:r>
      <w:r w:rsidRPr="00BD3B2E">
        <w:rPr>
          <w:rFonts w:ascii="Cambria" w:eastAsia="Times New Roman" w:hAnsi="Cambria"/>
          <w:b/>
          <w:bCs/>
          <w:color w:val="000000"/>
          <w:sz w:val="22"/>
          <w:szCs w:val="22"/>
        </w:rPr>
        <w:t>Clouds</w:t>
      </w:r>
      <w:r w:rsidR="009F7EE9" w:rsidRPr="00BD3B2E">
        <w:rPr>
          <w:rFonts w:ascii="Cambria" w:eastAsia="Times New Roman" w:hAnsi="Cambria"/>
          <w:b/>
          <w:bCs/>
          <w:color w:val="000000"/>
          <w:sz w:val="22"/>
          <w:szCs w:val="22"/>
        </w:rPr>
        <w:t xml:space="preserve">: </w:t>
      </w:r>
      <w:r w:rsidR="00F63A30" w:rsidRPr="00BD3B2E">
        <w:rPr>
          <w:rFonts w:ascii="Cambria" w:eastAsia="Times New Roman" w:hAnsi="Cambria"/>
          <w:b/>
          <w:bCs/>
          <w:color w:val="000000"/>
          <w:sz w:val="22"/>
          <w:szCs w:val="22"/>
        </w:rPr>
        <w:t>Revisiting Volcanology in Southern Italy</w:t>
      </w:r>
    </w:p>
    <w:p w14:paraId="3EDCE55B" w14:textId="65AF9C91" w:rsidR="00613AAA" w:rsidRPr="00BD3B2E" w:rsidRDefault="00613AAA" w:rsidP="00613AAA">
      <w:pPr>
        <w:rPr>
          <w:rFonts w:ascii="Cambria" w:eastAsia="Times New Roman" w:hAnsi="Cambria"/>
          <w:color w:val="000000"/>
          <w:sz w:val="22"/>
          <w:szCs w:val="22"/>
        </w:rPr>
      </w:pPr>
      <w:r w:rsidRPr="00BD3B2E">
        <w:rPr>
          <w:rFonts w:ascii="Cambria" w:eastAsia="Times New Roman" w:hAnsi="Cambria"/>
          <w:color w:val="000000"/>
          <w:sz w:val="22"/>
          <w:szCs w:val="22"/>
        </w:rPr>
        <w:t>202</w:t>
      </w:r>
      <w:r w:rsidR="009E3C1A">
        <w:rPr>
          <w:rFonts w:ascii="Cambria" w:eastAsia="Times New Roman" w:hAnsi="Cambria"/>
          <w:color w:val="000000"/>
          <w:sz w:val="22"/>
          <w:szCs w:val="22"/>
        </w:rPr>
        <w:t>5</w:t>
      </w:r>
      <w:r w:rsidRPr="00BD3B2E">
        <w:rPr>
          <w:rFonts w:ascii="Cambria" w:eastAsia="Times New Roman" w:hAnsi="Cambria"/>
          <w:color w:val="000000"/>
          <w:sz w:val="22"/>
          <w:szCs w:val="22"/>
        </w:rPr>
        <w:t xml:space="preserve"> CCCP Summer Workshop</w:t>
      </w:r>
    </w:p>
    <w:p w14:paraId="1F9554A4" w14:textId="77777777" w:rsidR="00613AAA" w:rsidRPr="00BD3B2E" w:rsidRDefault="00613AAA" w:rsidP="00342C91">
      <w:pPr>
        <w:rPr>
          <w:rFonts w:ascii="Aptos" w:eastAsia="Times New Roman" w:hAnsi="Aptos"/>
          <w:b/>
          <w:bCs/>
          <w:color w:val="000000"/>
          <w:sz w:val="22"/>
          <w:szCs w:val="22"/>
        </w:rPr>
      </w:pPr>
    </w:p>
    <w:p w14:paraId="097E287D" w14:textId="06F33627" w:rsidR="00342C91" w:rsidRDefault="00337376" w:rsidP="00342C91">
      <w:pPr>
        <w:rPr>
          <w:rFonts w:ascii="Cambria" w:eastAsia="Times New Roman" w:hAnsi="Cambria"/>
          <w:color w:val="000000"/>
          <w:sz w:val="22"/>
          <w:szCs w:val="22"/>
        </w:rPr>
      </w:pPr>
      <w:r>
        <w:rPr>
          <w:rFonts w:ascii="Aptos" w:eastAsia="Times New Roman" w:hAnsi="Aptos"/>
          <w:noProof/>
          <w:color w:val="000000"/>
          <w:sz w:val="22"/>
          <w:szCs w:val="22"/>
        </w:rPr>
        <w:drawing>
          <wp:inline distT="0" distB="0" distL="0" distR="0" wp14:anchorId="0BA7E6D0" wp14:editId="103ED147">
            <wp:extent cx="2451100" cy="3276600"/>
            <wp:effectExtent l="0" t="0" r="0" b="0"/>
            <wp:docPr id="684952134" name="Picture 1" descr="A person in a hat talking on the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52134" name="Picture 1" descr="A person in a hat talking on the phon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451100" cy="3276600"/>
                    </a:xfrm>
                    <a:prstGeom prst="rect">
                      <a:avLst/>
                    </a:prstGeom>
                  </pic:spPr>
                </pic:pic>
              </a:graphicData>
            </a:graphic>
          </wp:inline>
        </w:drawing>
      </w:r>
    </w:p>
    <w:p w14:paraId="4142B470" w14:textId="77777777" w:rsidR="00930BA7" w:rsidRPr="00930BA7" w:rsidRDefault="00930BA7" w:rsidP="00342C91">
      <w:pPr>
        <w:rPr>
          <w:rFonts w:ascii="Cambria" w:eastAsia="Times New Roman" w:hAnsi="Cambria"/>
          <w:color w:val="000000"/>
          <w:sz w:val="10"/>
          <w:szCs w:val="10"/>
        </w:rPr>
      </w:pPr>
    </w:p>
    <w:p w14:paraId="7C2EA4CF" w14:textId="3B8551A3" w:rsidR="00337376" w:rsidRDefault="00337376" w:rsidP="00342C91">
      <w:pPr>
        <w:rPr>
          <w:rFonts w:ascii="Cambria" w:eastAsia="Times New Roman" w:hAnsi="Cambria"/>
          <w:color w:val="000000"/>
          <w:sz w:val="16"/>
          <w:szCs w:val="16"/>
        </w:rPr>
      </w:pPr>
      <w:r w:rsidRPr="00930BA7">
        <w:rPr>
          <w:rFonts w:ascii="Cambria" w:eastAsia="Times New Roman" w:hAnsi="Cambria"/>
          <w:color w:val="000000"/>
          <w:sz w:val="16"/>
          <w:szCs w:val="16"/>
        </w:rPr>
        <w:t>Frank Perret with Geophone</w:t>
      </w:r>
      <w:r w:rsidR="00554F18" w:rsidRPr="00930BA7">
        <w:rPr>
          <w:rFonts w:ascii="Cambria" w:eastAsia="Times New Roman" w:hAnsi="Cambria"/>
          <w:color w:val="000000"/>
          <w:sz w:val="16"/>
          <w:szCs w:val="16"/>
        </w:rPr>
        <w:t xml:space="preserve"> in Southern Italy, 1907. </w:t>
      </w:r>
      <w:r w:rsidRPr="00930BA7">
        <w:rPr>
          <w:rFonts w:ascii="Cambria" w:eastAsia="Times New Roman" w:hAnsi="Cambria"/>
          <w:color w:val="000000"/>
          <w:sz w:val="16"/>
          <w:szCs w:val="16"/>
        </w:rPr>
        <w:t xml:space="preserve"> </w:t>
      </w:r>
    </w:p>
    <w:p w14:paraId="7CC75ACC" w14:textId="77777777" w:rsidR="00930BA7" w:rsidRPr="00930BA7" w:rsidRDefault="00930BA7" w:rsidP="00342C91">
      <w:pPr>
        <w:rPr>
          <w:rFonts w:ascii="Cambria" w:eastAsia="Times New Roman" w:hAnsi="Cambria"/>
          <w:color w:val="000000"/>
          <w:sz w:val="16"/>
          <w:szCs w:val="16"/>
        </w:rPr>
      </w:pPr>
    </w:p>
    <w:p w14:paraId="16BA24B7" w14:textId="77777777" w:rsidR="00337376" w:rsidRPr="00337376" w:rsidRDefault="00337376" w:rsidP="00342C91">
      <w:pPr>
        <w:rPr>
          <w:rFonts w:ascii="Aptos" w:eastAsia="Times New Roman" w:hAnsi="Aptos"/>
          <w:color w:val="000000"/>
          <w:sz w:val="18"/>
          <w:szCs w:val="18"/>
        </w:rPr>
      </w:pPr>
    </w:p>
    <w:p w14:paraId="117AAC34" w14:textId="77777777" w:rsidR="00BD3B2E" w:rsidRPr="00BD3B2E" w:rsidRDefault="00BD3B2E" w:rsidP="00342C91">
      <w:pPr>
        <w:rPr>
          <w:rFonts w:ascii="Cambria" w:eastAsia="Times New Roman" w:hAnsi="Cambria"/>
          <w:color w:val="000000"/>
          <w:sz w:val="22"/>
          <w:szCs w:val="22"/>
          <w:u w:val="single"/>
        </w:rPr>
      </w:pPr>
      <w:r w:rsidRPr="00BD3B2E">
        <w:rPr>
          <w:rFonts w:ascii="Cambria" w:eastAsia="Times New Roman" w:hAnsi="Cambria"/>
          <w:color w:val="000000"/>
          <w:sz w:val="22"/>
          <w:szCs w:val="22"/>
          <w:u w:val="single"/>
        </w:rPr>
        <w:t>Research Questions</w:t>
      </w:r>
    </w:p>
    <w:p w14:paraId="1D36FB2C" w14:textId="77777777" w:rsidR="00BD3B2E" w:rsidRPr="00BD3B2E" w:rsidRDefault="00BD3B2E" w:rsidP="00342C91">
      <w:pPr>
        <w:rPr>
          <w:rFonts w:ascii="Cambria" w:eastAsia="Times New Roman" w:hAnsi="Cambria"/>
          <w:b/>
          <w:bCs/>
          <w:color w:val="000000"/>
          <w:sz w:val="22"/>
          <w:szCs w:val="22"/>
        </w:rPr>
      </w:pPr>
    </w:p>
    <w:p w14:paraId="47E40738" w14:textId="26709A46" w:rsidR="00342C91" w:rsidRPr="00BD3B2E" w:rsidRDefault="00342C91" w:rsidP="00342C91">
      <w:pPr>
        <w:rPr>
          <w:rFonts w:ascii="Cambria" w:eastAsia="Times New Roman" w:hAnsi="Cambria"/>
          <w:color w:val="000000"/>
          <w:sz w:val="22"/>
          <w:szCs w:val="22"/>
        </w:rPr>
      </w:pPr>
      <w:r w:rsidRPr="00BD3B2E">
        <w:rPr>
          <w:rFonts w:ascii="Cambria" w:eastAsia="Times New Roman" w:hAnsi="Cambria"/>
          <w:color w:val="000000"/>
          <w:sz w:val="22"/>
          <w:szCs w:val="22"/>
        </w:rPr>
        <w:t xml:space="preserve">American inventor, engineer, and early seismologist, Frank Perret </w:t>
      </w:r>
      <w:r w:rsidR="00261BA0" w:rsidRPr="00BD3B2E">
        <w:rPr>
          <w:rFonts w:ascii="Cambria" w:eastAsia="Times New Roman" w:hAnsi="Cambria"/>
          <w:color w:val="000000"/>
          <w:sz w:val="22"/>
          <w:szCs w:val="22"/>
        </w:rPr>
        <w:t xml:space="preserve">returned to </w:t>
      </w:r>
      <w:r w:rsidRPr="00BD3B2E">
        <w:rPr>
          <w:rFonts w:ascii="Cambria" w:eastAsia="Times New Roman" w:hAnsi="Cambria"/>
          <w:color w:val="000000"/>
          <w:sz w:val="22"/>
          <w:szCs w:val="22"/>
        </w:rPr>
        <w:t xml:space="preserve">Naples in 1905 with a geological listening aid designed to amplify and record the subterranean soundscape of Mount Vesuvius. Having worked with Thomas Edison in New York, Perret was uncommonly familiar with media technologies of the early 20th century. His seismic audio probe was the first instrument to capture geological vibrations as sound waves, but it was far from the first attempt to register the volcanic activity of Mt. Vesuvius. The </w:t>
      </w:r>
      <w:proofErr w:type="spellStart"/>
      <w:r w:rsidRPr="00BD3B2E">
        <w:rPr>
          <w:rFonts w:ascii="Cambria" w:eastAsia="Times New Roman" w:hAnsi="Cambria"/>
          <w:color w:val="000000"/>
          <w:sz w:val="22"/>
          <w:szCs w:val="22"/>
        </w:rPr>
        <w:t>Antiquarium</w:t>
      </w:r>
      <w:proofErr w:type="spellEnd"/>
      <w:r w:rsidRPr="00BD3B2E">
        <w:rPr>
          <w:rFonts w:ascii="Cambria" w:eastAsia="Times New Roman" w:hAnsi="Cambria"/>
          <w:color w:val="000000"/>
          <w:sz w:val="22"/>
          <w:szCs w:val="22"/>
        </w:rPr>
        <w:t xml:space="preserve"> of Pompeii opened in 1875, collecting and exhibiting artifacts from ancient Pompeii and its destruction by the eruption of Vesuvius in 79 CE. Paintings by Pierre-Jacques </w:t>
      </w:r>
      <w:proofErr w:type="spellStart"/>
      <w:r w:rsidRPr="00BD3B2E">
        <w:rPr>
          <w:rFonts w:ascii="Cambria" w:eastAsia="Times New Roman" w:hAnsi="Cambria"/>
          <w:color w:val="000000"/>
          <w:sz w:val="22"/>
          <w:szCs w:val="22"/>
        </w:rPr>
        <w:t>Volaire</w:t>
      </w:r>
      <w:proofErr w:type="spellEnd"/>
      <w:r w:rsidRPr="00BD3B2E">
        <w:rPr>
          <w:rFonts w:ascii="Cambria" w:eastAsia="Times New Roman" w:hAnsi="Cambria"/>
          <w:color w:val="000000"/>
          <w:sz w:val="22"/>
          <w:szCs w:val="22"/>
        </w:rPr>
        <w:t xml:space="preserve"> from 1771, Joseph Wright of Derby from 1775, and by scores of others, depict eruptions from the 18</w:t>
      </w:r>
      <w:r w:rsidRPr="00BD3B2E">
        <w:rPr>
          <w:rFonts w:ascii="Cambria" w:eastAsia="Times New Roman" w:hAnsi="Cambria"/>
          <w:color w:val="000000"/>
          <w:sz w:val="22"/>
          <w:szCs w:val="22"/>
          <w:vertAlign w:val="superscript"/>
        </w:rPr>
        <w:t>th</w:t>
      </w:r>
      <w:r w:rsidRPr="00BD3B2E">
        <w:rPr>
          <w:rFonts w:ascii="Cambria" w:eastAsia="Times New Roman" w:hAnsi="Cambria"/>
          <w:color w:val="000000"/>
          <w:sz w:val="22"/>
          <w:szCs w:val="22"/>
        </w:rPr>
        <w:t xml:space="preserve"> century. Perret’s geological auditing instruments added to an existing complex of architectural, </w:t>
      </w:r>
      <w:proofErr w:type="spellStart"/>
      <w:r w:rsidRPr="00BD3B2E">
        <w:rPr>
          <w:rFonts w:ascii="Cambria" w:eastAsia="Times New Roman" w:hAnsi="Cambria"/>
          <w:color w:val="000000"/>
          <w:sz w:val="22"/>
          <w:szCs w:val="22"/>
        </w:rPr>
        <w:t>museological</w:t>
      </w:r>
      <w:proofErr w:type="spellEnd"/>
      <w:r w:rsidRPr="00BD3B2E">
        <w:rPr>
          <w:rFonts w:ascii="Cambria" w:eastAsia="Times New Roman" w:hAnsi="Cambria"/>
          <w:color w:val="000000"/>
          <w:sz w:val="22"/>
          <w:szCs w:val="22"/>
        </w:rPr>
        <w:t>, and representational systems organized around Italy’s volcanism. </w:t>
      </w:r>
    </w:p>
    <w:p w14:paraId="11F5D7F2" w14:textId="77777777" w:rsidR="00342C91" w:rsidRPr="00BD3B2E" w:rsidRDefault="00342C91" w:rsidP="00342C91">
      <w:pPr>
        <w:rPr>
          <w:rFonts w:ascii="Cambria" w:eastAsia="Times New Roman" w:hAnsi="Cambria"/>
          <w:color w:val="000000"/>
          <w:sz w:val="22"/>
          <w:szCs w:val="22"/>
        </w:rPr>
      </w:pPr>
      <w:r w:rsidRPr="00BD3B2E">
        <w:rPr>
          <w:rFonts w:ascii="Cambria" w:eastAsia="Times New Roman" w:hAnsi="Cambria"/>
          <w:color w:val="000000"/>
          <w:sz w:val="22"/>
          <w:szCs w:val="22"/>
        </w:rPr>
        <w:t> </w:t>
      </w:r>
    </w:p>
    <w:p w14:paraId="1F6A2845" w14:textId="316DEF8D" w:rsidR="00342C91" w:rsidRPr="00BD3B2E" w:rsidRDefault="00342C91" w:rsidP="00342C91">
      <w:pPr>
        <w:rPr>
          <w:rFonts w:ascii="Cambria" w:eastAsia="Times New Roman" w:hAnsi="Cambria"/>
          <w:color w:val="000000"/>
          <w:sz w:val="22"/>
          <w:szCs w:val="22"/>
        </w:rPr>
      </w:pPr>
      <w:r w:rsidRPr="00BD3B2E">
        <w:rPr>
          <w:rFonts w:ascii="Cambria" w:eastAsia="Times New Roman" w:hAnsi="Cambria"/>
          <w:color w:val="000000"/>
          <w:sz w:val="22"/>
          <w:szCs w:val="22"/>
        </w:rPr>
        <w:t>Today, Vesuvius and the other volcanoes of Southern Italy are peppered by an expanded field of research centers, geological stations, and museums of antiquities and volcanology. Following in the footsteps of Perret, this workshop will travel to Southern Italy to register the links between geology, media systems, museums, and the nexus of cultural institutions that intersect with Italy’s volcanoes and its geomorphology. In conversation with recent work on media ecologies, this workshop will propose and test an idea of cultural geology. The workshop will inquire how geology and volcanology have been viewed, heard, measured, described, and understood through cultural institutions and related practices</w:t>
      </w:r>
      <w:r w:rsidR="00962D59" w:rsidRPr="00BD3B2E">
        <w:rPr>
          <w:rFonts w:ascii="Cambria" w:eastAsia="Times New Roman" w:hAnsi="Cambria"/>
          <w:color w:val="000000"/>
          <w:sz w:val="22"/>
          <w:szCs w:val="22"/>
        </w:rPr>
        <w:t>, and how and to what ends traces of these activities have been collected and put on display not only for scientists and engineers but for a wider public</w:t>
      </w:r>
      <w:r w:rsidRPr="00BD3B2E">
        <w:rPr>
          <w:rFonts w:ascii="Cambria" w:eastAsia="Times New Roman" w:hAnsi="Cambria"/>
          <w:color w:val="000000"/>
          <w:sz w:val="22"/>
          <w:szCs w:val="22"/>
        </w:rPr>
        <w:t>. It will ask how these institutions</w:t>
      </w:r>
      <w:r w:rsidR="009201F4" w:rsidRPr="00BD3B2E">
        <w:rPr>
          <w:rFonts w:ascii="Cambria" w:eastAsia="Times New Roman" w:hAnsi="Cambria"/>
          <w:color w:val="000000"/>
          <w:sz w:val="22"/>
          <w:szCs w:val="22"/>
        </w:rPr>
        <w:t xml:space="preserve"> </w:t>
      </w:r>
      <w:r w:rsidRPr="00BD3B2E">
        <w:rPr>
          <w:rFonts w:ascii="Cambria" w:eastAsia="Times New Roman" w:hAnsi="Cambria"/>
          <w:color w:val="000000"/>
          <w:sz w:val="22"/>
          <w:szCs w:val="22"/>
        </w:rPr>
        <w:t>foreground ideas of cultural stability or volatility</w:t>
      </w:r>
      <w:r w:rsidR="006A49F4" w:rsidRPr="00BD3B2E">
        <w:rPr>
          <w:rFonts w:ascii="Cambria" w:eastAsia="Times New Roman" w:hAnsi="Cambria"/>
          <w:color w:val="000000"/>
          <w:sz w:val="22"/>
          <w:szCs w:val="22"/>
        </w:rPr>
        <w:t xml:space="preserve">, of knowledge and its </w:t>
      </w:r>
      <w:r w:rsidR="006A49F4" w:rsidRPr="00BD3B2E">
        <w:rPr>
          <w:rFonts w:ascii="Cambria" w:eastAsia="Times New Roman" w:hAnsi="Cambria"/>
          <w:color w:val="000000"/>
          <w:sz w:val="22"/>
          <w:szCs w:val="22"/>
        </w:rPr>
        <w:lastRenderedPageBreak/>
        <w:t>antithesis,</w:t>
      </w:r>
      <w:r w:rsidRPr="00BD3B2E">
        <w:rPr>
          <w:rFonts w:ascii="Cambria" w:eastAsia="Times New Roman" w:hAnsi="Cambria"/>
          <w:color w:val="000000"/>
          <w:sz w:val="22"/>
          <w:szCs w:val="22"/>
        </w:rPr>
        <w:t xml:space="preserve"> against the background of </w:t>
      </w:r>
      <w:r w:rsidR="006A49F4" w:rsidRPr="00BD3B2E">
        <w:rPr>
          <w:rFonts w:ascii="Cambria" w:eastAsia="Times New Roman" w:hAnsi="Cambria"/>
          <w:color w:val="000000"/>
          <w:sz w:val="22"/>
          <w:szCs w:val="22"/>
        </w:rPr>
        <w:t xml:space="preserve">historical and potentially imminent </w:t>
      </w:r>
      <w:r w:rsidRPr="00BD3B2E">
        <w:rPr>
          <w:rFonts w:ascii="Cambria" w:eastAsia="Times New Roman" w:hAnsi="Cambria"/>
          <w:color w:val="000000"/>
          <w:sz w:val="22"/>
          <w:szCs w:val="22"/>
        </w:rPr>
        <w:t>violent and explosive geological activity. </w:t>
      </w:r>
    </w:p>
    <w:p w14:paraId="662C134B" w14:textId="2FFF945F" w:rsidR="006438BE" w:rsidRPr="00BD3B2E" w:rsidRDefault="006438BE">
      <w:pPr>
        <w:rPr>
          <w:rFonts w:ascii="Cambria" w:hAnsi="Cambria"/>
          <w:sz w:val="22"/>
          <w:szCs w:val="22"/>
        </w:rPr>
      </w:pPr>
    </w:p>
    <w:p w14:paraId="4424ABE1" w14:textId="49E05F55" w:rsidR="00121DD2" w:rsidRPr="00BD3B2E" w:rsidRDefault="00121DD2" w:rsidP="00121DD2">
      <w:pPr>
        <w:rPr>
          <w:rFonts w:ascii="Cambria" w:hAnsi="Cambria"/>
          <w:sz w:val="22"/>
          <w:szCs w:val="22"/>
        </w:rPr>
      </w:pPr>
      <w:r w:rsidRPr="00BD3B2E">
        <w:rPr>
          <w:rFonts w:ascii="Cambria" w:hAnsi="Cambria"/>
          <w:sz w:val="22"/>
          <w:szCs w:val="22"/>
        </w:rPr>
        <w:t xml:space="preserve">How do histories of environmental risks and natural catastrophes such as volcanic activity manifest not only in the destruction of buildings and of lives but also in a landscape of cultural institutions, as well as artifacts, media, technologies, and social activities?  </w:t>
      </w:r>
    </w:p>
    <w:p w14:paraId="7AEBD3AE" w14:textId="77777777" w:rsidR="00121DD2" w:rsidRPr="00BD3B2E" w:rsidRDefault="00121DD2">
      <w:pPr>
        <w:rPr>
          <w:sz w:val="22"/>
          <w:szCs w:val="22"/>
        </w:rPr>
      </w:pPr>
    </w:p>
    <w:p w14:paraId="1A594B9F" w14:textId="72B7A40D" w:rsidR="00342C91" w:rsidRPr="00BD3B2E" w:rsidRDefault="009201F4" w:rsidP="00342C91">
      <w:pPr>
        <w:rPr>
          <w:rFonts w:ascii="Cambria" w:eastAsia="Times New Roman" w:hAnsi="Cambria"/>
          <w:color w:val="000000"/>
          <w:sz w:val="22"/>
          <w:szCs w:val="22"/>
          <w:u w:val="single"/>
        </w:rPr>
      </w:pPr>
      <w:r w:rsidRPr="00BD3B2E">
        <w:rPr>
          <w:rFonts w:ascii="Cambria" w:eastAsia="Times New Roman" w:hAnsi="Cambria"/>
          <w:color w:val="000000"/>
          <w:sz w:val="22"/>
          <w:szCs w:val="22"/>
          <w:u w:val="single"/>
        </w:rPr>
        <w:t>Methodology and Process</w:t>
      </w:r>
    </w:p>
    <w:p w14:paraId="0A1D6CFC" w14:textId="77777777" w:rsidR="004E52F9" w:rsidRPr="00BD3B2E" w:rsidRDefault="004E52F9" w:rsidP="00342C91">
      <w:pPr>
        <w:rPr>
          <w:rFonts w:ascii="Helvetica" w:eastAsia="Times New Roman" w:hAnsi="Helvetica"/>
          <w:color w:val="000000"/>
          <w:sz w:val="22"/>
          <w:szCs w:val="22"/>
        </w:rPr>
      </w:pPr>
    </w:p>
    <w:p w14:paraId="455619C5" w14:textId="11DA4088" w:rsidR="004E52F9" w:rsidRPr="00BD3B2E" w:rsidRDefault="004E52F9" w:rsidP="00342C91">
      <w:pPr>
        <w:rPr>
          <w:rFonts w:ascii="Cambria" w:eastAsia="Times New Roman" w:hAnsi="Cambria"/>
          <w:color w:val="000000"/>
          <w:sz w:val="22"/>
          <w:szCs w:val="22"/>
        </w:rPr>
      </w:pPr>
      <w:r w:rsidRPr="00BD3B2E">
        <w:rPr>
          <w:rFonts w:ascii="Cambria" w:eastAsia="Times New Roman" w:hAnsi="Cambria"/>
          <w:color w:val="000000"/>
          <w:sz w:val="22"/>
          <w:szCs w:val="22"/>
        </w:rPr>
        <w:t>This workshop will visit a series of cultural and scientific institutions</w:t>
      </w:r>
      <w:r w:rsidR="006A49F4" w:rsidRPr="00BD3B2E">
        <w:rPr>
          <w:rFonts w:ascii="Cambria" w:eastAsia="Times New Roman" w:hAnsi="Cambria"/>
          <w:color w:val="000000"/>
          <w:sz w:val="22"/>
          <w:szCs w:val="22"/>
        </w:rPr>
        <w:t xml:space="preserve"> and sites</w:t>
      </w:r>
      <w:r w:rsidRPr="00BD3B2E">
        <w:rPr>
          <w:rFonts w:ascii="Cambria" w:eastAsia="Times New Roman" w:hAnsi="Cambria"/>
          <w:color w:val="000000"/>
          <w:sz w:val="22"/>
          <w:szCs w:val="22"/>
        </w:rPr>
        <w:t xml:space="preserve"> affiliated with the volcanoes of Southern Italy</w:t>
      </w:r>
      <w:r w:rsidR="006A49F4" w:rsidRPr="00BD3B2E">
        <w:rPr>
          <w:rFonts w:ascii="Cambria" w:eastAsia="Times New Roman" w:hAnsi="Cambria"/>
          <w:color w:val="000000"/>
          <w:sz w:val="22"/>
          <w:szCs w:val="22"/>
        </w:rPr>
        <w:t xml:space="preserve">.  </w:t>
      </w:r>
      <w:r w:rsidR="00121DD2" w:rsidRPr="00BD3B2E">
        <w:rPr>
          <w:rFonts w:ascii="Cambria" w:eastAsia="Times New Roman" w:hAnsi="Cambria"/>
          <w:color w:val="000000"/>
          <w:sz w:val="22"/>
          <w:szCs w:val="22"/>
        </w:rPr>
        <w:t xml:space="preserve">We will begin where Perret began, </w:t>
      </w:r>
      <w:r w:rsidR="004316A9" w:rsidRPr="00BD3B2E">
        <w:rPr>
          <w:rFonts w:ascii="Cambria" w:eastAsia="Times New Roman" w:hAnsi="Cambria"/>
          <w:color w:val="000000"/>
          <w:sz w:val="22"/>
          <w:szCs w:val="22"/>
        </w:rPr>
        <w:t>in Naples, visiting</w:t>
      </w:r>
      <w:r w:rsidR="00121DD2" w:rsidRPr="00BD3B2E">
        <w:rPr>
          <w:rFonts w:ascii="Cambria" w:eastAsia="Times New Roman" w:hAnsi="Cambria"/>
          <w:color w:val="000000"/>
          <w:sz w:val="22"/>
          <w:szCs w:val="22"/>
        </w:rPr>
        <w:t xml:space="preserve"> the vulcanological observatory overlooking Mount Vesuvius</w:t>
      </w:r>
      <w:r w:rsidR="004316A9" w:rsidRPr="00BD3B2E">
        <w:rPr>
          <w:rFonts w:ascii="Cambria" w:eastAsia="Times New Roman" w:hAnsi="Cambria"/>
          <w:color w:val="000000"/>
          <w:sz w:val="22"/>
          <w:szCs w:val="22"/>
        </w:rPr>
        <w:t xml:space="preserve">, </w:t>
      </w:r>
      <w:r w:rsidR="001612BA" w:rsidRPr="00BD3B2E">
        <w:rPr>
          <w:rFonts w:ascii="Cambria" w:eastAsia="Times New Roman" w:hAnsi="Cambria"/>
          <w:color w:val="000000"/>
          <w:sz w:val="22"/>
          <w:szCs w:val="22"/>
        </w:rPr>
        <w:t>along with</w:t>
      </w:r>
      <w:r w:rsidR="004316A9" w:rsidRPr="00BD3B2E">
        <w:rPr>
          <w:rFonts w:ascii="Cambria" w:eastAsia="Times New Roman" w:hAnsi="Cambria"/>
          <w:color w:val="000000"/>
          <w:sz w:val="22"/>
          <w:szCs w:val="22"/>
        </w:rPr>
        <w:t xml:space="preserve"> museums, national parks, archaeological sites, and volcanic islands in the vicinity</w:t>
      </w:r>
      <w:r w:rsidR="00121DD2" w:rsidRPr="00BD3B2E">
        <w:rPr>
          <w:rFonts w:ascii="Cambria" w:eastAsia="Times New Roman" w:hAnsi="Cambria"/>
          <w:color w:val="000000"/>
          <w:sz w:val="22"/>
          <w:szCs w:val="22"/>
        </w:rPr>
        <w:t xml:space="preserve">.  </w:t>
      </w:r>
      <w:r w:rsidR="001B1063" w:rsidRPr="00BD3B2E">
        <w:rPr>
          <w:rFonts w:ascii="Cambria" w:eastAsia="Times New Roman" w:hAnsi="Cambria"/>
          <w:color w:val="000000"/>
          <w:sz w:val="22"/>
          <w:szCs w:val="22"/>
        </w:rPr>
        <w:t xml:space="preserve">Additionally, </w:t>
      </w:r>
      <w:r w:rsidR="004316A9" w:rsidRPr="00BD3B2E">
        <w:rPr>
          <w:rFonts w:ascii="Cambria" w:eastAsia="Times New Roman" w:hAnsi="Cambria"/>
          <w:color w:val="000000"/>
          <w:sz w:val="22"/>
          <w:szCs w:val="22"/>
        </w:rPr>
        <w:t xml:space="preserve">we will visit Catania, in Sicily, home to the </w:t>
      </w:r>
      <w:r w:rsidR="003B0946" w:rsidRPr="00BD3B2E">
        <w:rPr>
          <w:rFonts w:ascii="Cambria" w:eastAsia="Times New Roman" w:hAnsi="Cambria"/>
          <w:color w:val="000000"/>
          <w:sz w:val="22"/>
          <w:szCs w:val="22"/>
        </w:rPr>
        <w:t xml:space="preserve">Etna Vulcanological Museum, the San </w:t>
      </w:r>
      <w:proofErr w:type="spellStart"/>
      <w:r w:rsidR="003B0946" w:rsidRPr="00BD3B2E">
        <w:rPr>
          <w:rFonts w:ascii="Cambria" w:eastAsia="Times New Roman" w:hAnsi="Cambria"/>
          <w:color w:val="000000"/>
          <w:sz w:val="22"/>
          <w:szCs w:val="22"/>
        </w:rPr>
        <w:t>Nicolò</w:t>
      </w:r>
      <w:proofErr w:type="spellEnd"/>
      <w:r w:rsidR="003B0946" w:rsidRPr="00BD3B2E">
        <w:rPr>
          <w:rFonts w:ascii="Cambria" w:eastAsia="Times New Roman" w:hAnsi="Cambria"/>
          <w:color w:val="000000"/>
          <w:sz w:val="22"/>
          <w:szCs w:val="22"/>
        </w:rPr>
        <w:t xml:space="preserve"> La Rena monastery’s volcanology museum,</w:t>
      </w:r>
      <w:r w:rsidR="001612BA" w:rsidRPr="00BD3B2E">
        <w:rPr>
          <w:rFonts w:ascii="Cambria" w:eastAsia="Times New Roman" w:hAnsi="Cambria"/>
          <w:color w:val="000000"/>
          <w:sz w:val="22"/>
          <w:szCs w:val="22"/>
        </w:rPr>
        <w:t xml:space="preserve"> and the International Institute of Volcanology of Catania, along with the Mount Etna volcano and nearby volcanoes and sites of the Aeolian Islands.  In Rome we will visit the National Institute of Geophysics and Volcanology, also seeking out cultural traces of volcanic activity</w:t>
      </w:r>
      <w:r w:rsidR="003B0946" w:rsidRPr="00BD3B2E">
        <w:rPr>
          <w:rFonts w:ascii="Cambria" w:eastAsia="Times New Roman" w:hAnsi="Cambria"/>
          <w:color w:val="000000"/>
          <w:sz w:val="22"/>
          <w:szCs w:val="22"/>
        </w:rPr>
        <w:t xml:space="preserve"> in the </w:t>
      </w:r>
      <w:r w:rsidR="008252C1" w:rsidRPr="00BD3B2E">
        <w:rPr>
          <w:rFonts w:ascii="Cambria" w:eastAsia="Times New Roman" w:hAnsi="Cambria"/>
          <w:color w:val="000000"/>
          <w:sz w:val="22"/>
          <w:szCs w:val="22"/>
        </w:rPr>
        <w:t>Vatican Museum</w:t>
      </w:r>
      <w:r w:rsidR="003B0946" w:rsidRPr="00BD3B2E">
        <w:rPr>
          <w:rFonts w:ascii="Cambria" w:eastAsia="Times New Roman" w:hAnsi="Cambria"/>
          <w:color w:val="000000"/>
          <w:sz w:val="22"/>
          <w:szCs w:val="22"/>
        </w:rPr>
        <w:t xml:space="preserve"> and other sites</w:t>
      </w:r>
      <w:r w:rsidR="001612BA" w:rsidRPr="00BD3B2E">
        <w:rPr>
          <w:rFonts w:ascii="Cambria" w:eastAsia="Times New Roman" w:hAnsi="Cambria"/>
          <w:color w:val="000000"/>
          <w:sz w:val="22"/>
          <w:szCs w:val="22"/>
        </w:rPr>
        <w:t xml:space="preserve">. </w:t>
      </w:r>
      <w:r w:rsidR="00354DE3" w:rsidRPr="00BD3B2E">
        <w:rPr>
          <w:rFonts w:ascii="Cambria" w:eastAsia="Times New Roman" w:hAnsi="Cambria"/>
          <w:color w:val="000000"/>
          <w:sz w:val="22"/>
          <w:szCs w:val="22"/>
        </w:rPr>
        <w:t xml:space="preserve"> Students will be tasked with interpreting systems of environmental observation</w:t>
      </w:r>
      <w:r w:rsidR="00261BA0" w:rsidRPr="00BD3B2E">
        <w:rPr>
          <w:rFonts w:ascii="Cambria" w:eastAsia="Times New Roman" w:hAnsi="Cambria"/>
          <w:color w:val="000000"/>
          <w:sz w:val="22"/>
          <w:szCs w:val="22"/>
        </w:rPr>
        <w:t xml:space="preserve">, from their surveillance instruments and knowledge frameworks to the media channels and institutional apparatuses through which they reach multiple audiences.  </w:t>
      </w:r>
    </w:p>
    <w:p w14:paraId="6B3C505D" w14:textId="606556C9" w:rsidR="004E52F9" w:rsidRPr="00BD3B2E" w:rsidRDefault="004E52F9" w:rsidP="00342C91">
      <w:pPr>
        <w:rPr>
          <w:rFonts w:ascii="Cambria" w:eastAsia="Times New Roman" w:hAnsi="Cambria"/>
          <w:color w:val="000000"/>
          <w:sz w:val="22"/>
          <w:szCs w:val="22"/>
        </w:rPr>
      </w:pPr>
    </w:p>
    <w:p w14:paraId="7888F9AB" w14:textId="77777777" w:rsidR="00342C91" w:rsidRPr="00BD3B2E" w:rsidRDefault="00342C91" w:rsidP="00342C91">
      <w:pPr>
        <w:rPr>
          <w:rFonts w:ascii="Helvetica" w:eastAsia="Times New Roman" w:hAnsi="Helvetica"/>
          <w:color w:val="000000"/>
          <w:sz w:val="22"/>
          <w:szCs w:val="22"/>
        </w:rPr>
      </w:pPr>
      <w:r w:rsidRPr="00BD3B2E">
        <w:rPr>
          <w:rFonts w:ascii="Cambria" w:eastAsia="Times New Roman" w:hAnsi="Cambria"/>
          <w:color w:val="000000"/>
          <w:sz w:val="22"/>
          <w:szCs w:val="22"/>
        </w:rPr>
        <w:t> </w:t>
      </w:r>
    </w:p>
    <w:p w14:paraId="39DF1420" w14:textId="69EAE27D" w:rsidR="00342C91" w:rsidRPr="00BD3B2E" w:rsidRDefault="00342C91" w:rsidP="00342C91">
      <w:pPr>
        <w:rPr>
          <w:rFonts w:ascii="Helvetica" w:eastAsia="Times New Roman" w:hAnsi="Helvetica"/>
          <w:color w:val="000000"/>
          <w:sz w:val="22"/>
          <w:szCs w:val="22"/>
          <w:u w:val="single"/>
        </w:rPr>
      </w:pPr>
      <w:r w:rsidRPr="00BD3B2E">
        <w:rPr>
          <w:rFonts w:ascii="Cambria" w:eastAsia="Times New Roman" w:hAnsi="Cambria"/>
          <w:color w:val="000000"/>
          <w:sz w:val="22"/>
          <w:szCs w:val="22"/>
          <w:u w:val="single"/>
        </w:rPr>
        <w:t>Output</w:t>
      </w:r>
      <w:r w:rsidR="009201F4" w:rsidRPr="00BD3B2E">
        <w:rPr>
          <w:rFonts w:ascii="Cambria" w:eastAsia="Times New Roman" w:hAnsi="Cambria"/>
          <w:color w:val="000000"/>
          <w:sz w:val="22"/>
          <w:szCs w:val="22"/>
          <w:u w:val="single"/>
        </w:rPr>
        <w:t xml:space="preserve"> and Findings</w:t>
      </w:r>
    </w:p>
    <w:p w14:paraId="3B4CD914" w14:textId="77777777" w:rsidR="00354DE3" w:rsidRPr="00BD3B2E" w:rsidRDefault="00354DE3" w:rsidP="00342C91">
      <w:pPr>
        <w:rPr>
          <w:rFonts w:ascii="Cambria" w:eastAsia="Times New Roman" w:hAnsi="Cambria"/>
          <w:color w:val="000000"/>
          <w:sz w:val="22"/>
          <w:szCs w:val="22"/>
        </w:rPr>
      </w:pPr>
    </w:p>
    <w:p w14:paraId="3E13E4F8" w14:textId="79364AE5" w:rsidR="00342C91" w:rsidRPr="00BD3B2E" w:rsidRDefault="00342C91" w:rsidP="00342C91">
      <w:pPr>
        <w:rPr>
          <w:rFonts w:ascii="Cambria" w:eastAsia="Times New Roman" w:hAnsi="Cambria"/>
          <w:color w:val="000000"/>
          <w:sz w:val="22"/>
          <w:szCs w:val="22"/>
        </w:rPr>
      </w:pPr>
      <w:r w:rsidRPr="00BD3B2E">
        <w:rPr>
          <w:rFonts w:ascii="Cambria" w:eastAsia="Times New Roman" w:hAnsi="Cambria"/>
          <w:color w:val="000000"/>
          <w:sz w:val="22"/>
          <w:szCs w:val="22"/>
        </w:rPr>
        <w:t>Students will produce their own recordings or registrations of the cultural geology of Southern Italy. </w:t>
      </w:r>
      <w:r w:rsidR="00354DE3" w:rsidRPr="00BD3B2E">
        <w:rPr>
          <w:rFonts w:ascii="Cambria" w:eastAsia="Times New Roman" w:hAnsi="Cambria"/>
          <w:color w:val="000000"/>
          <w:sz w:val="22"/>
          <w:szCs w:val="22"/>
        </w:rPr>
        <w:t xml:space="preserve"> </w:t>
      </w:r>
      <w:r w:rsidR="00261BA0" w:rsidRPr="00BD3B2E">
        <w:rPr>
          <w:rFonts w:ascii="Cambria" w:eastAsia="Times New Roman" w:hAnsi="Cambria"/>
          <w:color w:val="000000"/>
          <w:sz w:val="22"/>
          <w:szCs w:val="22"/>
        </w:rPr>
        <w:t xml:space="preserve">This could take many forms, from diary films to creating their own recording devices or systems of testing and display. </w:t>
      </w:r>
    </w:p>
    <w:p w14:paraId="08BBA488" w14:textId="21A3B3F9" w:rsidR="00354DE3" w:rsidRPr="00BD3B2E" w:rsidRDefault="00354DE3" w:rsidP="00342C91">
      <w:pPr>
        <w:rPr>
          <w:rFonts w:ascii="Cambria" w:eastAsia="Times New Roman" w:hAnsi="Cambria"/>
          <w:color w:val="000000"/>
          <w:sz w:val="22"/>
          <w:szCs w:val="22"/>
        </w:rPr>
      </w:pPr>
    </w:p>
    <w:p w14:paraId="3E563823" w14:textId="4EA90462" w:rsidR="00354DE3" w:rsidRPr="00BD3B2E" w:rsidRDefault="00354DE3" w:rsidP="00354DE3">
      <w:pPr>
        <w:rPr>
          <w:rFonts w:ascii="Cambria" w:eastAsia="Times New Roman" w:hAnsi="Cambria"/>
          <w:color w:val="000000"/>
          <w:sz w:val="22"/>
          <w:szCs w:val="22"/>
        </w:rPr>
      </w:pPr>
      <w:r w:rsidRPr="00BD3B2E">
        <w:rPr>
          <w:rFonts w:ascii="Cambria" w:eastAsia="Times New Roman" w:hAnsi="Cambria"/>
          <w:color w:val="000000"/>
          <w:sz w:val="22"/>
          <w:szCs w:val="22"/>
        </w:rPr>
        <w:t>Vulcanological imprints and recordings are not</w:t>
      </w:r>
      <w:r w:rsidR="00261BA0" w:rsidRPr="00BD3B2E">
        <w:rPr>
          <w:rFonts w:ascii="Cambria" w:eastAsia="Times New Roman" w:hAnsi="Cambria"/>
          <w:color w:val="000000"/>
          <w:sz w:val="22"/>
          <w:szCs w:val="22"/>
        </w:rPr>
        <w:t xml:space="preserve"> of course </w:t>
      </w:r>
      <w:r w:rsidRPr="00BD3B2E">
        <w:rPr>
          <w:rFonts w:ascii="Cambria" w:eastAsia="Times New Roman" w:hAnsi="Cambria"/>
          <w:color w:val="000000"/>
          <w:sz w:val="22"/>
          <w:szCs w:val="22"/>
        </w:rPr>
        <w:t xml:space="preserve">confined to the domain of technoscientific research related to volcanology, or to archaeological sites and museums, but infuse urban and rural environments, gastronomy, tourism, art, cinema, literature, and other aspects of life in Southern Italy that students might choose to focus on.  </w:t>
      </w:r>
    </w:p>
    <w:p w14:paraId="449D9977" w14:textId="6136220D" w:rsidR="00342C91" w:rsidRPr="00BD3B2E" w:rsidRDefault="00342C91">
      <w:pPr>
        <w:rPr>
          <w:sz w:val="22"/>
          <w:szCs w:val="22"/>
        </w:rPr>
      </w:pPr>
    </w:p>
    <w:p w14:paraId="74C53060" w14:textId="32E42A1B" w:rsidR="004E52F9" w:rsidRPr="00BD3B2E" w:rsidRDefault="004E52F9">
      <w:pPr>
        <w:rPr>
          <w:sz w:val="22"/>
          <w:szCs w:val="22"/>
        </w:rPr>
      </w:pPr>
    </w:p>
    <w:sectPr w:rsidR="004E52F9" w:rsidRPr="00BD3B2E" w:rsidSect="00DC3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91"/>
    <w:rsid w:val="00006B26"/>
    <w:rsid w:val="00023970"/>
    <w:rsid w:val="0002638C"/>
    <w:rsid w:val="000272AC"/>
    <w:rsid w:val="000653F6"/>
    <w:rsid w:val="00075156"/>
    <w:rsid w:val="0009047A"/>
    <w:rsid w:val="000B38D0"/>
    <w:rsid w:val="000C2F90"/>
    <w:rsid w:val="000D1038"/>
    <w:rsid w:val="000D5BC9"/>
    <w:rsid w:val="000F36EF"/>
    <w:rsid w:val="000F567B"/>
    <w:rsid w:val="00110AC4"/>
    <w:rsid w:val="00121DD2"/>
    <w:rsid w:val="00134117"/>
    <w:rsid w:val="001612BA"/>
    <w:rsid w:val="00166CB7"/>
    <w:rsid w:val="00171608"/>
    <w:rsid w:val="0017643C"/>
    <w:rsid w:val="00180431"/>
    <w:rsid w:val="001912CF"/>
    <w:rsid w:val="0019246C"/>
    <w:rsid w:val="001950C4"/>
    <w:rsid w:val="001B1063"/>
    <w:rsid w:val="001B21DA"/>
    <w:rsid w:val="001B3027"/>
    <w:rsid w:val="001B3048"/>
    <w:rsid w:val="001D0A77"/>
    <w:rsid w:val="001D5007"/>
    <w:rsid w:val="00201A9E"/>
    <w:rsid w:val="0020577E"/>
    <w:rsid w:val="00205B59"/>
    <w:rsid w:val="002147BA"/>
    <w:rsid w:val="00232423"/>
    <w:rsid w:val="00240233"/>
    <w:rsid w:val="00252E9A"/>
    <w:rsid w:val="00261BA0"/>
    <w:rsid w:val="00263A99"/>
    <w:rsid w:val="00265179"/>
    <w:rsid w:val="00275D0A"/>
    <w:rsid w:val="00284A93"/>
    <w:rsid w:val="002916BE"/>
    <w:rsid w:val="002B3DC2"/>
    <w:rsid w:val="002E4637"/>
    <w:rsid w:val="003357DC"/>
    <w:rsid w:val="00337376"/>
    <w:rsid w:val="00342C91"/>
    <w:rsid w:val="00354DE3"/>
    <w:rsid w:val="003553CB"/>
    <w:rsid w:val="00360962"/>
    <w:rsid w:val="00375164"/>
    <w:rsid w:val="00385627"/>
    <w:rsid w:val="003A5AA7"/>
    <w:rsid w:val="003B0946"/>
    <w:rsid w:val="003C6F24"/>
    <w:rsid w:val="003D5382"/>
    <w:rsid w:val="003F4449"/>
    <w:rsid w:val="003F6289"/>
    <w:rsid w:val="004053FC"/>
    <w:rsid w:val="004316A9"/>
    <w:rsid w:val="004410C9"/>
    <w:rsid w:val="0045190B"/>
    <w:rsid w:val="00460EF7"/>
    <w:rsid w:val="00466C2A"/>
    <w:rsid w:val="00476994"/>
    <w:rsid w:val="00485855"/>
    <w:rsid w:val="00493ACC"/>
    <w:rsid w:val="0049781C"/>
    <w:rsid w:val="004B78E5"/>
    <w:rsid w:val="004D7CFC"/>
    <w:rsid w:val="004E4262"/>
    <w:rsid w:val="004E52F9"/>
    <w:rsid w:val="004F3F48"/>
    <w:rsid w:val="00507E52"/>
    <w:rsid w:val="00517D16"/>
    <w:rsid w:val="005347B4"/>
    <w:rsid w:val="00542208"/>
    <w:rsid w:val="0055012B"/>
    <w:rsid w:val="00551C3B"/>
    <w:rsid w:val="00554F18"/>
    <w:rsid w:val="00595C1C"/>
    <w:rsid w:val="005B6497"/>
    <w:rsid w:val="005B7686"/>
    <w:rsid w:val="005E5B48"/>
    <w:rsid w:val="00600B98"/>
    <w:rsid w:val="0060588C"/>
    <w:rsid w:val="00612C42"/>
    <w:rsid w:val="00613AAA"/>
    <w:rsid w:val="00626087"/>
    <w:rsid w:val="00633FE9"/>
    <w:rsid w:val="0063704A"/>
    <w:rsid w:val="006438BE"/>
    <w:rsid w:val="00655DE9"/>
    <w:rsid w:val="0066623E"/>
    <w:rsid w:val="00675EA5"/>
    <w:rsid w:val="00697684"/>
    <w:rsid w:val="006A49F4"/>
    <w:rsid w:val="007108F0"/>
    <w:rsid w:val="00721646"/>
    <w:rsid w:val="007332D0"/>
    <w:rsid w:val="0079170C"/>
    <w:rsid w:val="007A0F44"/>
    <w:rsid w:val="007B1DDF"/>
    <w:rsid w:val="007B67FE"/>
    <w:rsid w:val="007C111B"/>
    <w:rsid w:val="007C1567"/>
    <w:rsid w:val="007D332C"/>
    <w:rsid w:val="008252C1"/>
    <w:rsid w:val="00830806"/>
    <w:rsid w:val="00834194"/>
    <w:rsid w:val="00851885"/>
    <w:rsid w:val="00865226"/>
    <w:rsid w:val="00867619"/>
    <w:rsid w:val="00873C09"/>
    <w:rsid w:val="00880676"/>
    <w:rsid w:val="0089249A"/>
    <w:rsid w:val="00893E00"/>
    <w:rsid w:val="008941EA"/>
    <w:rsid w:val="008A3A85"/>
    <w:rsid w:val="008A7724"/>
    <w:rsid w:val="008B4815"/>
    <w:rsid w:val="008B5A58"/>
    <w:rsid w:val="008B68E5"/>
    <w:rsid w:val="008C308E"/>
    <w:rsid w:val="008C55C6"/>
    <w:rsid w:val="008C7531"/>
    <w:rsid w:val="008E78FF"/>
    <w:rsid w:val="008E7CB0"/>
    <w:rsid w:val="009134FF"/>
    <w:rsid w:val="00913763"/>
    <w:rsid w:val="00915117"/>
    <w:rsid w:val="009201F4"/>
    <w:rsid w:val="00923203"/>
    <w:rsid w:val="00930BA7"/>
    <w:rsid w:val="00940DC6"/>
    <w:rsid w:val="009434BE"/>
    <w:rsid w:val="00962D59"/>
    <w:rsid w:val="009679A4"/>
    <w:rsid w:val="00967FD0"/>
    <w:rsid w:val="0097146D"/>
    <w:rsid w:val="00971568"/>
    <w:rsid w:val="009738A7"/>
    <w:rsid w:val="009A5E84"/>
    <w:rsid w:val="009C6FD5"/>
    <w:rsid w:val="009C700A"/>
    <w:rsid w:val="009E3C1A"/>
    <w:rsid w:val="009F08B5"/>
    <w:rsid w:val="009F7EE9"/>
    <w:rsid w:val="00A0314C"/>
    <w:rsid w:val="00A0490A"/>
    <w:rsid w:val="00A16982"/>
    <w:rsid w:val="00A40F10"/>
    <w:rsid w:val="00A43E24"/>
    <w:rsid w:val="00A8481B"/>
    <w:rsid w:val="00A958B7"/>
    <w:rsid w:val="00A9598C"/>
    <w:rsid w:val="00AC0A2F"/>
    <w:rsid w:val="00AC3953"/>
    <w:rsid w:val="00AE2168"/>
    <w:rsid w:val="00AE345B"/>
    <w:rsid w:val="00B043D0"/>
    <w:rsid w:val="00B50028"/>
    <w:rsid w:val="00B64B5E"/>
    <w:rsid w:val="00B65F69"/>
    <w:rsid w:val="00B72E20"/>
    <w:rsid w:val="00B748DD"/>
    <w:rsid w:val="00B772B2"/>
    <w:rsid w:val="00B774D5"/>
    <w:rsid w:val="00BC607D"/>
    <w:rsid w:val="00BD3B2E"/>
    <w:rsid w:val="00BE2A0F"/>
    <w:rsid w:val="00BF0E65"/>
    <w:rsid w:val="00BF522B"/>
    <w:rsid w:val="00C05E97"/>
    <w:rsid w:val="00C12A9A"/>
    <w:rsid w:val="00C34E53"/>
    <w:rsid w:val="00C63873"/>
    <w:rsid w:val="00C86EC3"/>
    <w:rsid w:val="00C953AF"/>
    <w:rsid w:val="00CB04C9"/>
    <w:rsid w:val="00CD4B8E"/>
    <w:rsid w:val="00CE2316"/>
    <w:rsid w:val="00CE23E7"/>
    <w:rsid w:val="00D1003F"/>
    <w:rsid w:val="00D30238"/>
    <w:rsid w:val="00D32AE0"/>
    <w:rsid w:val="00D5607F"/>
    <w:rsid w:val="00D81A11"/>
    <w:rsid w:val="00D85189"/>
    <w:rsid w:val="00DB3497"/>
    <w:rsid w:val="00DC114D"/>
    <w:rsid w:val="00DC3F07"/>
    <w:rsid w:val="00DD09DD"/>
    <w:rsid w:val="00DE0E82"/>
    <w:rsid w:val="00DE74FD"/>
    <w:rsid w:val="00DF19EC"/>
    <w:rsid w:val="00DF4CDE"/>
    <w:rsid w:val="00E37B9E"/>
    <w:rsid w:val="00E37EA4"/>
    <w:rsid w:val="00E46D25"/>
    <w:rsid w:val="00E5095D"/>
    <w:rsid w:val="00E535A6"/>
    <w:rsid w:val="00E5409F"/>
    <w:rsid w:val="00E54570"/>
    <w:rsid w:val="00E57837"/>
    <w:rsid w:val="00E802ED"/>
    <w:rsid w:val="00E81413"/>
    <w:rsid w:val="00E92D0D"/>
    <w:rsid w:val="00EB4B3A"/>
    <w:rsid w:val="00EB5FA1"/>
    <w:rsid w:val="00EB6B8C"/>
    <w:rsid w:val="00ED5D2B"/>
    <w:rsid w:val="00ED7085"/>
    <w:rsid w:val="00EE468A"/>
    <w:rsid w:val="00EF5386"/>
    <w:rsid w:val="00EF7875"/>
    <w:rsid w:val="00F222B3"/>
    <w:rsid w:val="00F24D01"/>
    <w:rsid w:val="00F35C8C"/>
    <w:rsid w:val="00F36122"/>
    <w:rsid w:val="00F37D6B"/>
    <w:rsid w:val="00F42454"/>
    <w:rsid w:val="00F435E9"/>
    <w:rsid w:val="00F44538"/>
    <w:rsid w:val="00F57298"/>
    <w:rsid w:val="00F618D8"/>
    <w:rsid w:val="00F62FF0"/>
    <w:rsid w:val="00F63A30"/>
    <w:rsid w:val="00FA01BB"/>
    <w:rsid w:val="00FB68B0"/>
    <w:rsid w:val="00FB7FD5"/>
    <w:rsid w:val="00FD5C78"/>
    <w:rsid w:val="00FD70AC"/>
    <w:rsid w:val="00FE4145"/>
    <w:rsid w:val="00FF1A99"/>
    <w:rsid w:val="00FF75B2"/>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615E113"/>
  <w15:chartTrackingRefBased/>
  <w15:docId w15:val="{94E15412-6391-C741-8A8C-1DEB3144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8213">
      <w:bodyDiv w:val="1"/>
      <w:marLeft w:val="0"/>
      <w:marRight w:val="0"/>
      <w:marTop w:val="0"/>
      <w:marBottom w:val="0"/>
      <w:divBdr>
        <w:top w:val="none" w:sz="0" w:space="0" w:color="auto"/>
        <w:left w:val="none" w:sz="0" w:space="0" w:color="auto"/>
        <w:bottom w:val="none" w:sz="0" w:space="0" w:color="auto"/>
        <w:right w:val="none" w:sz="0" w:space="0" w:color="auto"/>
      </w:divBdr>
    </w:div>
    <w:div w:id="13534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D Scott</dc:creator>
  <cp:keywords/>
  <dc:description/>
  <cp:lastModifiedBy>Mark Wasiuta</cp:lastModifiedBy>
  <cp:revision>8</cp:revision>
  <cp:lastPrinted>2024-02-11T20:40:00Z</cp:lastPrinted>
  <dcterms:created xsi:type="dcterms:W3CDTF">2024-04-04T17:43:00Z</dcterms:created>
  <dcterms:modified xsi:type="dcterms:W3CDTF">2025-02-10T13:15:00Z</dcterms:modified>
</cp:coreProperties>
</file>