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E413" w14:textId="77777777" w:rsidR="000643B4" w:rsidRPr="000749E1" w:rsidRDefault="000643B4" w:rsidP="00541D22">
      <w:pPr>
        <w:shd w:val="clear" w:color="auto" w:fill="FFFFFF"/>
        <w:spacing w:after="330" w:line="276" w:lineRule="auto"/>
        <w:jc w:val="center"/>
        <w:rPr>
          <w:rFonts w:ascii="Avenir Book" w:hAnsi="Avenir Book" w:cs="Times New Roman"/>
          <w:b/>
          <w:bCs/>
          <w:color w:val="0A0A0A"/>
          <w:spacing w:val="2"/>
        </w:rPr>
      </w:pPr>
      <w:r w:rsidRPr="000749E1">
        <w:rPr>
          <w:rFonts w:ascii="Avenir Book" w:hAnsi="Avenir Book" w:cs="Times New Roman"/>
          <w:b/>
          <w:bCs/>
          <w:color w:val="0A0A0A"/>
          <w:spacing w:val="2"/>
        </w:rPr>
        <w:br/>
      </w:r>
      <w:r w:rsidRPr="000749E1">
        <w:rPr>
          <w:rFonts w:ascii="Avenir Book" w:hAnsi="Avenir Book" w:cs="Times New Roman"/>
          <w:b/>
          <w:bCs/>
          <w:noProof/>
          <w:color w:val="0A0A0A"/>
          <w:spacing w:val="2"/>
        </w:rPr>
        <w:drawing>
          <wp:inline distT="0" distB="0" distL="0" distR="0" wp14:anchorId="0CA9EDBC" wp14:editId="6E11FC97">
            <wp:extent cx="1909264" cy="1182071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C Megifie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15" cy="11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67F3" w14:textId="720890E2" w:rsidR="000643B4" w:rsidRPr="000749E1" w:rsidRDefault="00BA71CC" w:rsidP="00541D22">
      <w:pPr>
        <w:shd w:val="clear" w:color="auto" w:fill="FFFFFF"/>
        <w:spacing w:after="330" w:line="276" w:lineRule="auto"/>
        <w:outlineLvl w:val="0"/>
        <w:rPr>
          <w:rFonts w:ascii="Avenir Book" w:hAnsi="Avenir Book" w:cs="Times New Roman"/>
          <w:color w:val="0A0A0A"/>
          <w:spacing w:val="2"/>
        </w:rPr>
      </w:pPr>
      <w:r w:rsidRPr="000749E1">
        <w:rPr>
          <w:rFonts w:ascii="Avenir Book" w:hAnsi="Avenir Book" w:cs="Times New Roman"/>
          <w:b/>
          <w:bCs/>
          <w:color w:val="0A0A0A"/>
          <w:spacing w:val="2"/>
        </w:rPr>
        <w:t xml:space="preserve">Welcome to </w:t>
      </w:r>
      <w:r w:rsidR="00611964" w:rsidRPr="000749E1">
        <w:rPr>
          <w:rFonts w:ascii="Avenir Book" w:hAnsi="Avenir Book" w:cs="Times New Roman"/>
          <w:b/>
          <w:bCs/>
          <w:color w:val="0A0A0A"/>
          <w:spacing w:val="2"/>
        </w:rPr>
        <w:t xml:space="preserve">the </w:t>
      </w:r>
      <w:proofErr w:type="spellStart"/>
      <w:r w:rsidR="00611964" w:rsidRPr="000749E1">
        <w:rPr>
          <w:rFonts w:ascii="Avenir Book" w:hAnsi="Avenir Book" w:cs="Times New Roman"/>
          <w:b/>
          <w:bCs/>
          <w:color w:val="00B3B2"/>
          <w:spacing w:val="2"/>
        </w:rPr>
        <w:t>moveTHINK</w:t>
      </w:r>
      <w:proofErr w:type="spellEnd"/>
      <w:r w:rsidR="00611964" w:rsidRPr="000749E1">
        <w:rPr>
          <w:rFonts w:ascii="Avenir Book" w:hAnsi="Avenir Book" w:cs="Times New Roman"/>
          <w:b/>
          <w:bCs/>
          <w:color w:val="00B3B2"/>
          <w:spacing w:val="2"/>
        </w:rPr>
        <w:t xml:space="preserve"> </w:t>
      </w:r>
      <w:r w:rsidR="00611964" w:rsidRPr="000749E1">
        <w:rPr>
          <w:rFonts w:ascii="Avenir Book" w:hAnsi="Avenir Book" w:cs="Times New Roman"/>
          <w:b/>
          <w:bCs/>
          <w:color w:val="0A0A0A"/>
          <w:spacing w:val="2"/>
        </w:rPr>
        <w:t xml:space="preserve">course on </w:t>
      </w:r>
      <w:r w:rsidRPr="000749E1">
        <w:rPr>
          <w:rFonts w:ascii="Avenir Book" w:hAnsi="Avenir Book" w:cs="Times New Roman"/>
          <w:b/>
          <w:bCs/>
          <w:color w:val="0A0A0A"/>
          <w:spacing w:val="2"/>
        </w:rPr>
        <w:t>The Kinetic Classroom!</w:t>
      </w:r>
    </w:p>
    <w:p w14:paraId="5A988DD9" w14:textId="290FCEC2" w:rsidR="000643B4" w:rsidRPr="000749E1" w:rsidRDefault="000643B4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It is my joy to work with you to bring </w:t>
      </w:r>
      <w:r w:rsidR="000749E1" w:rsidRPr="000749E1">
        <w:rPr>
          <w:rFonts w:ascii="Avenir Book" w:hAnsi="Avenir Book" w:cs="Times New Roman"/>
          <w:iCs/>
          <w:color w:val="0A0A0A"/>
          <w:spacing w:val="2"/>
        </w:rPr>
        <w:t xml:space="preserve">evidence-based </w:t>
      </w:r>
      <w:r w:rsidRPr="000749E1">
        <w:rPr>
          <w:rFonts w:ascii="Avenir Book" w:hAnsi="Avenir Book" w:cs="Times New Roman"/>
          <w:iCs/>
          <w:color w:val="0A0A0A"/>
          <w:spacing w:val="2"/>
        </w:rPr>
        <w:t>cognitive-motor movement and executive function skill coaching strategies to your classroom</w:t>
      </w:r>
      <w:r w:rsidR="00BA71CC" w:rsidRPr="000749E1">
        <w:rPr>
          <w:rFonts w:ascii="Avenir Book" w:hAnsi="Avenir Book" w:cs="Times New Roman"/>
          <w:iCs/>
          <w:color w:val="0A0A0A"/>
          <w:spacing w:val="2"/>
        </w:rPr>
        <w:t>, home</w:t>
      </w: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 or clinic.</w:t>
      </w:r>
    </w:p>
    <w:p w14:paraId="37C6AD15" w14:textId="77777777" w:rsidR="00405856" w:rsidRPr="000749E1" w:rsidRDefault="00712B65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Since 1985, I have </w:t>
      </w:r>
      <w:r w:rsidR="00BA71CC" w:rsidRPr="000749E1">
        <w:rPr>
          <w:rFonts w:ascii="Avenir Book" w:hAnsi="Avenir Book" w:cs="Times New Roman"/>
          <w:iCs/>
          <w:color w:val="0A0A0A"/>
          <w:spacing w:val="2"/>
        </w:rPr>
        <w:t>enjoyed</w:t>
      </w:r>
      <w:r w:rsidR="008709CF" w:rsidRPr="000749E1">
        <w:rPr>
          <w:rFonts w:ascii="Avenir Book" w:hAnsi="Avenir Book" w:cs="Times New Roman"/>
          <w:iCs/>
          <w:color w:val="0A0A0A"/>
          <w:spacing w:val="2"/>
        </w:rPr>
        <w:t xml:space="preserve"> </w:t>
      </w:r>
      <w:r w:rsidR="00BA71CC" w:rsidRPr="000749E1">
        <w:rPr>
          <w:rFonts w:ascii="Avenir Book" w:hAnsi="Avenir Book" w:cs="Times New Roman"/>
          <w:iCs/>
          <w:color w:val="0A0A0A"/>
          <w:spacing w:val="2"/>
        </w:rPr>
        <w:t>creating</w:t>
      </w:r>
      <w:r w:rsidR="008709CF" w:rsidRPr="000749E1">
        <w:rPr>
          <w:rFonts w:ascii="Avenir Book" w:hAnsi="Avenir Book" w:cs="Times New Roman"/>
          <w:iCs/>
          <w:color w:val="0A0A0A"/>
          <w:spacing w:val="2"/>
        </w:rPr>
        <w:t xml:space="preserve"> movement games and developing cognitive improvement strategies with children. After I earned my master’s degree in Physical Education from the University of Southern California in 1986 and my Doctorate in Psychology from Pepperdine </w:t>
      </w:r>
      <w:r w:rsidR="00405856" w:rsidRPr="000749E1">
        <w:rPr>
          <w:rFonts w:ascii="Avenir Book" w:hAnsi="Avenir Book" w:cs="Times New Roman"/>
          <w:iCs/>
          <w:color w:val="0A0A0A"/>
          <w:spacing w:val="2"/>
        </w:rPr>
        <w:t>in 1992</w:t>
      </w:r>
      <w:r w:rsidR="008709CF" w:rsidRPr="000749E1">
        <w:rPr>
          <w:rFonts w:ascii="Avenir Book" w:hAnsi="Avenir Book" w:cs="Times New Roman"/>
          <w:iCs/>
          <w:color w:val="0A0A0A"/>
          <w:spacing w:val="2"/>
        </w:rPr>
        <w:t>, I used to bring a rolling sports travel bag to students</w:t>
      </w:r>
      <w:r w:rsidR="00405856" w:rsidRPr="000749E1">
        <w:rPr>
          <w:rFonts w:ascii="Avenir Book" w:hAnsi="Avenir Book" w:cs="Times New Roman"/>
          <w:iCs/>
          <w:color w:val="0A0A0A"/>
          <w:spacing w:val="2"/>
        </w:rPr>
        <w:t>’</w:t>
      </w:r>
      <w:r w:rsidR="008709CF" w:rsidRPr="000749E1">
        <w:rPr>
          <w:rFonts w:ascii="Avenir Book" w:hAnsi="Avenir Book" w:cs="Times New Roman"/>
          <w:iCs/>
          <w:color w:val="0A0A0A"/>
          <w:spacing w:val="2"/>
        </w:rPr>
        <w:t xml:space="preserve"> homes full of </w:t>
      </w:r>
      <w:proofErr w:type="spellStart"/>
      <w:r w:rsidR="008709CF" w:rsidRPr="000749E1">
        <w:rPr>
          <w:rFonts w:ascii="Avenir Book" w:hAnsi="Avenir Book" w:cs="Times New Roman"/>
          <w:iCs/>
          <w:color w:val="0A0A0A"/>
          <w:spacing w:val="2"/>
        </w:rPr>
        <w:t>polyspots</w:t>
      </w:r>
      <w:proofErr w:type="spellEnd"/>
      <w:r w:rsidR="008709CF" w:rsidRPr="000749E1">
        <w:rPr>
          <w:rFonts w:ascii="Avenir Book" w:hAnsi="Avenir Book" w:cs="Times New Roman"/>
          <w:iCs/>
          <w:color w:val="0A0A0A"/>
          <w:spacing w:val="2"/>
        </w:rPr>
        <w:t xml:space="preserve">, balls, bean bags and worksheets. At the time, we called that tool kit, The Kinetic Classroom. </w:t>
      </w:r>
    </w:p>
    <w:p w14:paraId="6CBC6597" w14:textId="5FF292B4" w:rsidR="00712B65" w:rsidRPr="000749E1" w:rsidRDefault="008709CF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It’s been my good fortune </w:t>
      </w:r>
      <w:r w:rsidR="00BA71CC" w:rsidRPr="000749E1">
        <w:rPr>
          <w:rFonts w:ascii="Avenir Book" w:hAnsi="Avenir Book" w:cs="Times New Roman"/>
          <w:iCs/>
          <w:color w:val="0A0A0A"/>
          <w:spacing w:val="2"/>
        </w:rPr>
        <w:t xml:space="preserve">over the past </w:t>
      </w:r>
      <w:r w:rsidR="000749E1" w:rsidRPr="000749E1">
        <w:rPr>
          <w:rFonts w:ascii="Avenir Book" w:hAnsi="Avenir Book" w:cs="Times New Roman"/>
          <w:iCs/>
          <w:color w:val="0A0A0A"/>
          <w:spacing w:val="2"/>
        </w:rPr>
        <w:t>10</w:t>
      </w:r>
      <w:r w:rsidR="00BA71CC" w:rsidRPr="000749E1">
        <w:rPr>
          <w:rFonts w:ascii="Avenir Book" w:hAnsi="Avenir Book" w:cs="Times New Roman"/>
          <w:iCs/>
          <w:color w:val="0A0A0A"/>
          <w:spacing w:val="2"/>
        </w:rPr>
        <w:t xml:space="preserve"> years to write about and teach the cognitive, behavioral, social-emotional and movement activities created with my colleagues, </w:t>
      </w:r>
      <w:r w:rsidR="00AA7546" w:rsidRPr="000749E1">
        <w:rPr>
          <w:rFonts w:ascii="Avenir Book" w:hAnsi="Avenir Book" w:cs="Times New Roman"/>
          <w:iCs/>
          <w:color w:val="0A0A0A"/>
          <w:spacing w:val="2"/>
        </w:rPr>
        <w:t xml:space="preserve">Mike </w:t>
      </w:r>
      <w:proofErr w:type="spellStart"/>
      <w:r w:rsidR="00AA7546" w:rsidRPr="000749E1">
        <w:rPr>
          <w:rFonts w:ascii="Avenir Book" w:hAnsi="Avenir Book" w:cs="Times New Roman"/>
          <w:iCs/>
          <w:color w:val="0A0A0A"/>
          <w:spacing w:val="2"/>
        </w:rPr>
        <w:t>Kuczala</w:t>
      </w:r>
      <w:proofErr w:type="spellEnd"/>
      <w:r w:rsidR="00AA7546" w:rsidRPr="000749E1">
        <w:rPr>
          <w:rFonts w:ascii="Avenir Book" w:hAnsi="Avenir Book" w:cs="Times New Roman"/>
          <w:iCs/>
          <w:color w:val="0A0A0A"/>
          <w:spacing w:val="2"/>
        </w:rPr>
        <w:t xml:space="preserve">, </w:t>
      </w:r>
      <w:r w:rsidR="00BA71CC" w:rsidRPr="000749E1">
        <w:rPr>
          <w:rFonts w:ascii="Avenir Book" w:hAnsi="Avenir Book" w:cs="Times New Roman"/>
          <w:iCs/>
          <w:color w:val="0A0A0A"/>
          <w:spacing w:val="2"/>
        </w:rPr>
        <w:t xml:space="preserve">Wendy Young, Rebecca </w:t>
      </w:r>
      <w:proofErr w:type="spellStart"/>
      <w:r w:rsidR="00BA71CC" w:rsidRPr="000749E1">
        <w:rPr>
          <w:rFonts w:ascii="Avenir Book" w:hAnsi="Avenir Book" w:cs="Times New Roman"/>
          <w:iCs/>
          <w:color w:val="0A0A0A"/>
          <w:spacing w:val="2"/>
        </w:rPr>
        <w:t>Comizio</w:t>
      </w:r>
      <w:proofErr w:type="spellEnd"/>
      <w:r w:rsidR="005B16E3" w:rsidRPr="000749E1">
        <w:rPr>
          <w:rFonts w:ascii="Avenir Book" w:hAnsi="Avenir Book" w:cs="Times New Roman"/>
          <w:iCs/>
          <w:color w:val="0A0A0A"/>
          <w:spacing w:val="2"/>
        </w:rPr>
        <w:t>,</w:t>
      </w:r>
      <w:r w:rsidR="00BA71CC" w:rsidRPr="000749E1">
        <w:rPr>
          <w:rFonts w:ascii="Avenir Book" w:hAnsi="Avenir Book" w:cs="Times New Roman"/>
          <w:iCs/>
          <w:color w:val="0A0A0A"/>
          <w:spacing w:val="2"/>
        </w:rPr>
        <w:t xml:space="preserve"> Megan Garcia</w:t>
      </w:r>
      <w:r w:rsidR="000A74C9" w:rsidRPr="000749E1">
        <w:rPr>
          <w:rFonts w:ascii="Avenir Book" w:hAnsi="Avenir Book" w:cs="Times New Roman"/>
          <w:iCs/>
          <w:color w:val="0A0A0A"/>
          <w:spacing w:val="2"/>
        </w:rPr>
        <w:t>,</w:t>
      </w:r>
      <w:r w:rsidR="005B16E3" w:rsidRPr="000749E1">
        <w:rPr>
          <w:rFonts w:ascii="Avenir Book" w:hAnsi="Avenir Book" w:cs="Times New Roman"/>
          <w:iCs/>
          <w:color w:val="0A0A0A"/>
          <w:spacing w:val="2"/>
        </w:rPr>
        <w:t xml:space="preserve"> and with the </w:t>
      </w:r>
      <w:r w:rsidR="00AA7546" w:rsidRPr="000749E1">
        <w:rPr>
          <w:rFonts w:ascii="Avenir Book" w:hAnsi="Avenir Book" w:cs="Times New Roman"/>
          <w:iCs/>
          <w:color w:val="0A0A0A"/>
          <w:spacing w:val="2"/>
        </w:rPr>
        <w:t xml:space="preserve">many </w:t>
      </w:r>
      <w:r w:rsidR="005B16E3" w:rsidRPr="000749E1">
        <w:rPr>
          <w:rFonts w:ascii="Avenir Book" w:hAnsi="Avenir Book" w:cs="Times New Roman"/>
          <w:iCs/>
          <w:color w:val="0A0A0A"/>
          <w:spacing w:val="2"/>
        </w:rPr>
        <w:t xml:space="preserve">children </w:t>
      </w:r>
      <w:r w:rsidR="000749E1">
        <w:rPr>
          <w:rFonts w:ascii="Avenir Book" w:hAnsi="Avenir Book" w:cs="Times New Roman"/>
          <w:iCs/>
          <w:color w:val="0A0A0A"/>
          <w:spacing w:val="2"/>
        </w:rPr>
        <w:t xml:space="preserve">and teachers </w:t>
      </w:r>
      <w:r w:rsidR="005B16E3" w:rsidRPr="000749E1">
        <w:rPr>
          <w:rFonts w:ascii="Avenir Book" w:hAnsi="Avenir Book" w:cs="Times New Roman"/>
          <w:iCs/>
          <w:color w:val="0A0A0A"/>
          <w:spacing w:val="2"/>
        </w:rPr>
        <w:t xml:space="preserve">with whom </w:t>
      </w:r>
      <w:r w:rsidR="000749E1" w:rsidRPr="000749E1">
        <w:rPr>
          <w:rFonts w:ascii="Avenir Book" w:hAnsi="Avenir Book" w:cs="Times New Roman"/>
          <w:iCs/>
          <w:color w:val="0A0A0A"/>
          <w:spacing w:val="2"/>
        </w:rPr>
        <w:t>we</w:t>
      </w:r>
      <w:r w:rsidR="005B16E3" w:rsidRPr="000749E1">
        <w:rPr>
          <w:rFonts w:ascii="Avenir Book" w:hAnsi="Avenir Book" w:cs="Times New Roman"/>
          <w:iCs/>
          <w:color w:val="0A0A0A"/>
          <w:spacing w:val="2"/>
        </w:rPr>
        <w:t xml:space="preserve"> have worked</w:t>
      </w:r>
      <w:r w:rsidR="00BA71CC" w:rsidRPr="000749E1">
        <w:rPr>
          <w:rFonts w:ascii="Avenir Book" w:hAnsi="Avenir Book" w:cs="Times New Roman"/>
          <w:iCs/>
          <w:color w:val="0A0A0A"/>
          <w:spacing w:val="2"/>
        </w:rPr>
        <w:t>.</w:t>
      </w: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 </w:t>
      </w:r>
      <w:r w:rsidR="000A74C9" w:rsidRPr="000749E1">
        <w:rPr>
          <w:rFonts w:ascii="Avenir Book" w:hAnsi="Avenir Book" w:cs="Times New Roman"/>
          <w:iCs/>
          <w:color w:val="0A0A0A"/>
          <w:spacing w:val="2"/>
        </w:rPr>
        <w:t>We are excited so many educators, parents and clinicians around the world are interested in applying current neuroscience research in education.</w:t>
      </w:r>
    </w:p>
    <w:p w14:paraId="3B42B51D" w14:textId="77777777" w:rsidR="00541D22" w:rsidRDefault="00BA71CC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I created The Kinetic Classroom after workshop participants asked to see more of the activities in video. </w:t>
      </w:r>
      <w:r w:rsidR="000749E1">
        <w:rPr>
          <w:rFonts w:ascii="Avenir Book" w:hAnsi="Avenir Book" w:cs="Times New Roman"/>
          <w:iCs/>
          <w:color w:val="0A0A0A"/>
          <w:spacing w:val="2"/>
        </w:rPr>
        <w:t xml:space="preserve"> </w:t>
      </w:r>
      <w:r w:rsidR="00AA7546" w:rsidRPr="000749E1">
        <w:rPr>
          <w:rFonts w:ascii="Avenir Book" w:hAnsi="Avenir Book" w:cs="Times New Roman"/>
          <w:iCs/>
          <w:color w:val="0A0A0A"/>
          <w:spacing w:val="2"/>
        </w:rPr>
        <w:t xml:space="preserve">In the </w:t>
      </w:r>
      <w:proofErr w:type="spellStart"/>
      <w:r w:rsidR="000749E1" w:rsidRPr="000749E1">
        <w:rPr>
          <w:rFonts w:ascii="Avenir Book" w:hAnsi="Avenir Book" w:cs="Times New Roman"/>
          <w:iCs/>
          <w:color w:val="0A0A0A"/>
          <w:spacing w:val="2"/>
        </w:rPr>
        <w:t>move</w:t>
      </w:r>
      <w:r w:rsidR="00AA7546" w:rsidRPr="000749E1">
        <w:rPr>
          <w:rFonts w:ascii="Avenir Book" w:hAnsi="Avenir Book" w:cs="Times New Roman"/>
          <w:iCs/>
          <w:color w:val="0A0A0A"/>
          <w:spacing w:val="2"/>
        </w:rPr>
        <w:t>T</w:t>
      </w:r>
      <w:r w:rsidR="000749E1" w:rsidRPr="000749E1">
        <w:rPr>
          <w:rFonts w:ascii="Avenir Book" w:hAnsi="Avenir Book" w:cs="Times New Roman"/>
          <w:iCs/>
          <w:color w:val="0A0A0A"/>
          <w:spacing w:val="2"/>
        </w:rPr>
        <w:t>HINK</w:t>
      </w:r>
      <w:proofErr w:type="spellEnd"/>
      <w:r w:rsidR="00AA7546" w:rsidRPr="000749E1">
        <w:rPr>
          <w:rFonts w:ascii="Avenir Book" w:hAnsi="Avenir Book" w:cs="Times New Roman"/>
          <w:iCs/>
          <w:color w:val="0A0A0A"/>
          <w:spacing w:val="2"/>
        </w:rPr>
        <w:t xml:space="preserve"> course</w:t>
      </w: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 you will find audio, video and written lessons from</w:t>
      </w:r>
      <w:r w:rsidR="00F8107B" w:rsidRPr="000749E1">
        <w:rPr>
          <w:rFonts w:ascii="Avenir Book" w:hAnsi="Avenir Book" w:cs="Times New Roman"/>
          <w:iCs/>
          <w:color w:val="0A0A0A"/>
          <w:spacing w:val="2"/>
        </w:rPr>
        <w:t xml:space="preserve"> our books and cognitive-motor movement programs. I hope they bring you happiness and engage your own creativity as you use them, refine them and </w:t>
      </w:r>
      <w:r w:rsidR="005B16E3" w:rsidRPr="000749E1">
        <w:rPr>
          <w:rFonts w:ascii="Avenir Book" w:hAnsi="Avenir Book" w:cs="Times New Roman"/>
          <w:iCs/>
          <w:color w:val="0A0A0A"/>
          <w:spacing w:val="2"/>
        </w:rPr>
        <w:t xml:space="preserve">adapt </w:t>
      </w:r>
      <w:r w:rsidR="00F8107B" w:rsidRPr="000749E1">
        <w:rPr>
          <w:rFonts w:ascii="Avenir Book" w:hAnsi="Avenir Book" w:cs="Times New Roman"/>
          <w:iCs/>
          <w:color w:val="0A0A0A"/>
          <w:spacing w:val="2"/>
        </w:rPr>
        <w:t>them with your own students.</w:t>
      </w:r>
      <w:r w:rsidR="00E379D6" w:rsidRPr="000749E1">
        <w:rPr>
          <w:rFonts w:ascii="Avenir Book" w:hAnsi="Avenir Book" w:cs="Times New Roman"/>
          <w:iCs/>
          <w:color w:val="0A0A0A"/>
          <w:spacing w:val="2"/>
        </w:rPr>
        <w:t xml:space="preserve"> </w:t>
      </w:r>
    </w:p>
    <w:p w14:paraId="4D0CFAF9" w14:textId="48A1006B" w:rsidR="00541D22" w:rsidRPr="00DE2536" w:rsidRDefault="00541D22" w:rsidP="00541D22">
      <w:pPr>
        <w:spacing w:line="276" w:lineRule="auto"/>
        <w:rPr>
          <w:rFonts w:ascii="Avenir Book" w:eastAsia="Times New Roman" w:hAnsi="Avenir Book" w:cs="Times New Roman"/>
          <w:color w:val="000000" w:themeColor="text1"/>
        </w:rPr>
      </w:pPr>
      <w:r w:rsidRPr="00541D22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t xml:space="preserve">The research is clear, classroom physical activity engages cognition and improves achievement (Schmidt et al., 2017; Álvarez-Bueno, et. al 2017; Watson, et. al 2017.) The scientific question we </w:t>
      </w:r>
      <w:bookmarkStart w:id="0" w:name="_GoBack"/>
      <w:bookmarkEnd w:id="0"/>
      <w:r w:rsidRPr="00541D22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t xml:space="preserve">pose is what types of activities in what dose and duration </w:t>
      </w:r>
      <w:r w:rsidRPr="00541D22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lastRenderedPageBreak/>
        <w:t>work for which kinds of students (and even adults). As we refine our activities</w:t>
      </w:r>
      <w:r w:rsidRPr="00DE2536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t>,</w:t>
      </w:r>
      <w:r w:rsidRPr="00541D22">
        <w:rPr>
          <w:rFonts w:ascii="Avenir Book" w:eastAsia="Times New Roman" w:hAnsi="Avenir Book" w:cs="Times New Roman"/>
          <w:color w:val="000000" w:themeColor="text1"/>
          <w:shd w:val="clear" w:color="auto" w:fill="FFFFFF"/>
        </w:rPr>
        <w:t xml:space="preserve"> we actively study these questions. Perhaps, your classroom or clinic will be part of our ongoing inquiry.</w:t>
      </w:r>
    </w:p>
    <w:p w14:paraId="24D75C8F" w14:textId="77777777" w:rsidR="00541D22" w:rsidRPr="00541D22" w:rsidRDefault="00541D22" w:rsidP="00541D22">
      <w:pPr>
        <w:spacing w:line="276" w:lineRule="auto"/>
        <w:rPr>
          <w:rFonts w:ascii="Avenir Book" w:eastAsia="Times New Roman" w:hAnsi="Avenir Book" w:cs="Times New Roman"/>
        </w:rPr>
      </w:pPr>
    </w:p>
    <w:p w14:paraId="611175B6" w14:textId="092AE12C" w:rsidR="000749E1" w:rsidRPr="000749E1" w:rsidRDefault="00E379D6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We continue to develop </w:t>
      </w:r>
      <w:r w:rsidR="000749E1" w:rsidRPr="000749E1">
        <w:rPr>
          <w:rFonts w:ascii="Avenir Book" w:hAnsi="Avenir Book" w:cs="Times New Roman"/>
          <w:iCs/>
          <w:color w:val="0A0A0A"/>
          <w:spacing w:val="2"/>
        </w:rPr>
        <w:t xml:space="preserve">new </w:t>
      </w: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cognitive-movement activities, graphics and video. We add them to the platform when we think they will be helpful to you. </w:t>
      </w:r>
      <w:r w:rsidR="00C2475F" w:rsidRPr="000749E1">
        <w:rPr>
          <w:rFonts w:ascii="Avenir Book" w:hAnsi="Avenir Book" w:cs="Times New Roman"/>
          <w:iCs/>
          <w:color w:val="0A0A0A"/>
          <w:spacing w:val="2"/>
        </w:rPr>
        <w:t xml:space="preserve"> This </w:t>
      </w:r>
      <w:proofErr w:type="spellStart"/>
      <w:r w:rsidR="00A52374" w:rsidRPr="000749E1">
        <w:rPr>
          <w:rFonts w:ascii="Avenir Book" w:hAnsi="Avenir Book" w:cs="Times New Roman"/>
          <w:iCs/>
          <w:color w:val="0A0A0A"/>
          <w:spacing w:val="2"/>
        </w:rPr>
        <w:t>move</w:t>
      </w:r>
      <w:r w:rsidR="00C2475F" w:rsidRPr="000749E1">
        <w:rPr>
          <w:rFonts w:ascii="Avenir Book" w:hAnsi="Avenir Book" w:cs="Times New Roman"/>
          <w:iCs/>
          <w:color w:val="0A0A0A"/>
          <w:spacing w:val="2"/>
        </w:rPr>
        <w:t>THINK</w:t>
      </w:r>
      <w:proofErr w:type="spellEnd"/>
      <w:r w:rsidR="00C2475F" w:rsidRPr="000749E1">
        <w:rPr>
          <w:rFonts w:ascii="Avenir Book" w:hAnsi="Avenir Book" w:cs="Times New Roman"/>
          <w:iCs/>
          <w:color w:val="0A0A0A"/>
          <w:spacing w:val="2"/>
        </w:rPr>
        <w:t xml:space="preserve"> course will run through December 2019. Then, we will review it, edit it or even make a new course, so please take the </w:t>
      </w:r>
      <w:proofErr w:type="spellStart"/>
      <w:r w:rsidR="00661C69" w:rsidRPr="000749E1">
        <w:rPr>
          <w:rFonts w:ascii="Avenir Book" w:hAnsi="Avenir Book" w:cs="Times New Roman"/>
          <w:iCs/>
          <w:color w:val="0A0A0A"/>
          <w:spacing w:val="2"/>
        </w:rPr>
        <w:t>moveTHINK</w:t>
      </w:r>
      <w:proofErr w:type="spellEnd"/>
      <w:r w:rsidR="00C2475F" w:rsidRPr="000749E1">
        <w:rPr>
          <w:rFonts w:ascii="Avenir Book" w:hAnsi="Avenir Book" w:cs="Times New Roman"/>
          <w:iCs/>
          <w:color w:val="0A0A0A"/>
          <w:spacing w:val="2"/>
        </w:rPr>
        <w:t xml:space="preserve"> course by that date.</w:t>
      </w:r>
    </w:p>
    <w:p w14:paraId="66505AA7" w14:textId="77777777" w:rsidR="000749E1" w:rsidRPr="000749E1" w:rsidRDefault="000749E1" w:rsidP="00541D22">
      <w:pPr>
        <w:shd w:val="clear" w:color="auto" w:fill="FFFFFF"/>
        <w:spacing w:after="375" w:line="276" w:lineRule="auto"/>
        <w:rPr>
          <w:rFonts w:ascii="Avenir Book" w:eastAsia="Times New Roman" w:hAnsi="Avenir Book" w:cs="Times New Roman"/>
          <w:color w:val="4D4D4D"/>
        </w:rPr>
      </w:pPr>
      <w:r w:rsidRPr="000749E1">
        <w:rPr>
          <w:rFonts w:ascii="Avenir Book" w:eastAsia="Times New Roman" w:hAnsi="Avenir Book" w:cs="Times New Roman"/>
          <w:b/>
          <w:bCs/>
          <w:color w:val="31859B"/>
        </w:rPr>
        <w:t>What the Future Holds...</w:t>
      </w:r>
    </w:p>
    <w:p w14:paraId="553AA8BB" w14:textId="4B6C6690" w:rsidR="000749E1" w:rsidRPr="000749E1" w:rsidRDefault="000749E1" w:rsidP="00541D22">
      <w:pPr>
        <w:shd w:val="clear" w:color="auto" w:fill="FFFFFF"/>
        <w:spacing w:after="375" w:line="276" w:lineRule="auto"/>
        <w:rPr>
          <w:rFonts w:ascii="Avenir Book" w:eastAsia="Times New Roman" w:hAnsi="Avenir Book" w:cs="Times New Roman"/>
          <w:color w:val="4D4D4D"/>
        </w:rPr>
      </w:pPr>
      <w:r w:rsidRPr="000749E1">
        <w:rPr>
          <w:rFonts w:ascii="Avenir Book" w:eastAsia="Times New Roman" w:hAnsi="Avenir Book" w:cs="Times New Roman"/>
          <w:color w:val="4D4D4D"/>
        </w:rPr>
        <w:t>Based on our executive function course attendee feedback, in 2020, we shall launch </w:t>
      </w:r>
      <w:r w:rsidRPr="000749E1">
        <w:rPr>
          <w:rFonts w:ascii="Avenir Book" w:eastAsia="Times New Roman" w:hAnsi="Avenir Book" w:cs="Times New Roman"/>
          <w:b/>
          <w:bCs/>
          <w:color w:val="31859B"/>
        </w:rPr>
        <w:t>Brain Primers</w:t>
      </w:r>
      <w:r w:rsidRPr="000749E1">
        <w:rPr>
          <w:rFonts w:ascii="Avenir Book" w:eastAsia="Times New Roman" w:hAnsi="Avenir Book" w:cs="Times New Roman"/>
          <w:color w:val="4D4D4D"/>
        </w:rPr>
        <w:t xml:space="preserve"> with Mike </w:t>
      </w:r>
      <w:proofErr w:type="spellStart"/>
      <w:r w:rsidRPr="000749E1">
        <w:rPr>
          <w:rFonts w:ascii="Avenir Book" w:eastAsia="Times New Roman" w:hAnsi="Avenir Book" w:cs="Times New Roman"/>
          <w:color w:val="4D4D4D"/>
        </w:rPr>
        <w:t>Kuczala</w:t>
      </w:r>
      <w:proofErr w:type="spellEnd"/>
      <w:r w:rsidRPr="000749E1">
        <w:rPr>
          <w:rFonts w:ascii="Avenir Book" w:eastAsia="Times New Roman" w:hAnsi="Avenir Book" w:cs="Times New Roman"/>
          <w:color w:val="4D4D4D"/>
        </w:rPr>
        <w:t>, </w:t>
      </w:r>
      <w:r w:rsidRPr="000749E1">
        <w:rPr>
          <w:rFonts w:ascii="Avenir Book" w:eastAsia="Times New Roman" w:hAnsi="Avenir Book" w:cs="Times New Roman"/>
          <w:b/>
          <w:bCs/>
          <w:color w:val="31859B"/>
        </w:rPr>
        <w:t>Daddios</w:t>
      </w:r>
      <w:r w:rsidRPr="000749E1">
        <w:rPr>
          <w:rFonts w:ascii="Avenir Book" w:eastAsia="Times New Roman" w:hAnsi="Avenir Book" w:cs="Times New Roman"/>
          <w:color w:val="4D4D4D"/>
        </w:rPr>
        <w:t> with Nicole Daddio, OTR and </w:t>
      </w:r>
      <w:r w:rsidRPr="000749E1">
        <w:rPr>
          <w:rFonts w:ascii="Avenir Book" w:eastAsia="Times New Roman" w:hAnsi="Avenir Book" w:cs="Times New Roman"/>
          <w:b/>
          <w:bCs/>
          <w:color w:val="31859B"/>
        </w:rPr>
        <w:t>Executive Function Kids Coaching Skill Development</w:t>
      </w:r>
      <w:r w:rsidRPr="000749E1">
        <w:rPr>
          <w:rFonts w:ascii="Avenir Book" w:eastAsia="Times New Roman" w:hAnsi="Avenir Book" w:cs="Times New Roman"/>
          <w:color w:val="4D4D4D"/>
        </w:rPr>
        <w:t xml:space="preserve"> cards to engage students in the coaching of their own brains. We have also expanded </w:t>
      </w:r>
      <w:r w:rsidRPr="000749E1">
        <w:rPr>
          <w:rFonts w:ascii="Avenir Book" w:eastAsia="Times New Roman" w:hAnsi="Avenir Book" w:cs="Times New Roman"/>
          <w:b/>
          <w:bCs/>
          <w:color w:val="0070C0"/>
        </w:rPr>
        <w:t>Musical Thinking</w:t>
      </w:r>
      <w:r w:rsidRPr="000749E1">
        <w:rPr>
          <w:rFonts w:ascii="Avenir Book" w:eastAsia="Times New Roman" w:hAnsi="Avenir Book" w:cs="Times New Roman"/>
          <w:color w:val="0070C0"/>
        </w:rPr>
        <w:t xml:space="preserve"> </w:t>
      </w:r>
      <w:r w:rsidRPr="000749E1">
        <w:rPr>
          <w:rFonts w:ascii="Avenir Book" w:eastAsia="Times New Roman" w:hAnsi="Avenir Book" w:cs="Times New Roman"/>
          <w:color w:val="4D4D4D"/>
        </w:rPr>
        <w:t>to include an advanced visual-motor language for use with teens, adults, sport-related concussion and Traumatic Brain Injury patients. With the rapidly growing science there is still much work to do.</w:t>
      </w:r>
      <w:r>
        <w:rPr>
          <w:rFonts w:ascii="Avenir Book" w:eastAsia="Times New Roman" w:hAnsi="Avenir Book" w:cs="Times New Roman"/>
          <w:color w:val="4D4D4D"/>
        </w:rPr>
        <w:t xml:space="preserve"> </w:t>
      </w:r>
      <w:proofErr w:type="spellStart"/>
      <w:r w:rsidRPr="000749E1">
        <w:rPr>
          <w:rFonts w:ascii="Avenir Book" w:eastAsia="Times New Roman" w:hAnsi="Avenir Book" w:cs="Times New Roman"/>
          <w:b/>
          <w:bCs/>
          <w:color w:val="31859B"/>
        </w:rPr>
        <w:t>moveTHINK</w:t>
      </w:r>
      <w:proofErr w:type="spellEnd"/>
      <w:r w:rsidRPr="000749E1">
        <w:rPr>
          <w:rFonts w:ascii="Avenir Book" w:eastAsia="Times New Roman" w:hAnsi="Avenir Book" w:cs="Times New Roman"/>
          <w:color w:val="4D4D4D"/>
        </w:rPr>
        <w:t> is an empirically-based beginning for you, your students and your children to engage cognition with rhythmic coordinative movement, songs and activities.</w:t>
      </w:r>
    </w:p>
    <w:p w14:paraId="5A5A906D" w14:textId="7481D778" w:rsidR="00C2475F" w:rsidRPr="000749E1" w:rsidRDefault="005B16E3" w:rsidP="00541D22">
      <w:pPr>
        <w:shd w:val="clear" w:color="auto" w:fill="FFFFFF"/>
        <w:spacing w:after="330" w:line="276" w:lineRule="auto"/>
        <w:outlineLvl w:val="0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b/>
          <w:iCs/>
          <w:color w:val="0A0A0A"/>
          <w:spacing w:val="2"/>
        </w:rPr>
        <w:t>A few points about Teachable</w:t>
      </w: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 </w:t>
      </w:r>
    </w:p>
    <w:p w14:paraId="29869CFE" w14:textId="12139364" w:rsidR="000643B4" w:rsidRPr="000749E1" w:rsidRDefault="005B16E3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>Teachable is a platform on which you can take many courses once you have an</w:t>
      </w:r>
      <w:r w:rsidR="00EC66E4" w:rsidRPr="000749E1">
        <w:rPr>
          <w:rFonts w:ascii="Avenir Book" w:hAnsi="Avenir Book" w:cs="Times New Roman"/>
          <w:iCs/>
          <w:color w:val="0A0A0A"/>
          <w:spacing w:val="2"/>
        </w:rPr>
        <w:t xml:space="preserve"> account. When you sign-in, if t</w:t>
      </w: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he </w:t>
      </w:r>
      <w:proofErr w:type="spellStart"/>
      <w:r w:rsidR="00661C69" w:rsidRPr="000749E1">
        <w:rPr>
          <w:rFonts w:ascii="Avenir Book" w:hAnsi="Avenir Book" w:cs="Times New Roman"/>
          <w:iCs/>
          <w:color w:val="0A0A0A"/>
          <w:spacing w:val="2"/>
        </w:rPr>
        <w:t>moveTHINK</w:t>
      </w:r>
      <w:proofErr w:type="spellEnd"/>
      <w:r w:rsidRPr="000749E1">
        <w:rPr>
          <w:rFonts w:ascii="Avenir Book" w:hAnsi="Avenir Book" w:cs="Times New Roman"/>
          <w:iCs/>
          <w:color w:val="0A0A0A"/>
          <w:spacing w:val="2"/>
        </w:rPr>
        <w:t xml:space="preserve"> course does not open right away, look for the “My Courses” button and click there.</w:t>
      </w:r>
    </w:p>
    <w:p w14:paraId="2F60D656" w14:textId="02A10939" w:rsidR="005B16E3" w:rsidRPr="000749E1" w:rsidRDefault="005B16E3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On the top right of every lesson there is a tab titled: “Complete and Continue” after you watch a lesson. Click on that </w:t>
      </w:r>
      <w:r w:rsidR="00C2475F" w:rsidRPr="000749E1">
        <w:rPr>
          <w:rFonts w:ascii="Avenir Book" w:hAnsi="Avenir Book" w:cs="Times New Roman"/>
          <w:iCs/>
          <w:color w:val="0A0A0A"/>
          <w:spacing w:val="2"/>
        </w:rPr>
        <w:t>when you complete a lesson</w:t>
      </w:r>
      <w:r w:rsidRPr="000749E1">
        <w:rPr>
          <w:rFonts w:ascii="Avenir Book" w:hAnsi="Avenir Book" w:cs="Times New Roman"/>
          <w:iCs/>
          <w:color w:val="0A0A0A"/>
          <w:spacing w:val="2"/>
        </w:rPr>
        <w:t>, that way, when you leave and come back, you will be able to see on the progress bar, which videos you have already</w:t>
      </w:r>
      <w:r w:rsidR="00C2475F" w:rsidRPr="000749E1">
        <w:rPr>
          <w:rFonts w:ascii="Avenir Book" w:hAnsi="Avenir Book" w:cs="Times New Roman"/>
          <w:iCs/>
          <w:color w:val="0A0A0A"/>
          <w:spacing w:val="2"/>
        </w:rPr>
        <w:t xml:space="preserve"> watched</w:t>
      </w:r>
      <w:r w:rsidRPr="000749E1">
        <w:rPr>
          <w:rFonts w:ascii="Avenir Book" w:hAnsi="Avenir Book" w:cs="Times New Roman"/>
          <w:iCs/>
          <w:color w:val="0A0A0A"/>
          <w:spacing w:val="2"/>
        </w:rPr>
        <w:t>.</w:t>
      </w:r>
    </w:p>
    <w:p w14:paraId="03358966" w14:textId="4200ABAD" w:rsidR="00C2475F" w:rsidRPr="000749E1" w:rsidRDefault="00C2475F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>If you wish to jump around, you are invited to do so, by clicking on the course list on the left-hand side of your visual panel.</w:t>
      </w:r>
    </w:p>
    <w:p w14:paraId="2EC6D102" w14:textId="51F7AA3D" w:rsidR="00C2475F" w:rsidRPr="000749E1" w:rsidRDefault="00C2475F" w:rsidP="00541D22">
      <w:pPr>
        <w:shd w:val="clear" w:color="auto" w:fill="FFFFFF"/>
        <w:spacing w:after="330" w:line="276" w:lineRule="auto"/>
        <w:outlineLvl w:val="0"/>
        <w:rPr>
          <w:rFonts w:ascii="Avenir Book" w:hAnsi="Avenir Book" w:cs="Times New Roman"/>
          <w:b/>
          <w:iCs/>
          <w:color w:val="0A0A0A"/>
          <w:spacing w:val="2"/>
        </w:rPr>
      </w:pPr>
      <w:r w:rsidRPr="000749E1">
        <w:rPr>
          <w:rFonts w:ascii="Avenir Book" w:hAnsi="Avenir Book" w:cs="Times New Roman"/>
          <w:b/>
          <w:iCs/>
          <w:color w:val="0A0A0A"/>
          <w:spacing w:val="2"/>
        </w:rPr>
        <w:lastRenderedPageBreak/>
        <w:t>In Closing</w:t>
      </w:r>
    </w:p>
    <w:p w14:paraId="39EF4BCE" w14:textId="32559EC7" w:rsidR="00C2475F" w:rsidRPr="000749E1" w:rsidRDefault="00630FE3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>It is my honor to interact</w:t>
      </w:r>
      <w:r w:rsidR="00C2475F" w:rsidRPr="000749E1">
        <w:rPr>
          <w:rFonts w:ascii="Avenir Book" w:hAnsi="Avenir Book" w:cs="Times New Roman"/>
          <w:iCs/>
          <w:color w:val="0A0A0A"/>
          <w:spacing w:val="2"/>
        </w:rPr>
        <w:t xml:space="preserve"> with colleagues in workshops, online and in person. I truly care about how this content helps you and the children with whom you work.</w:t>
      </w: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 </w:t>
      </w:r>
      <w:r w:rsidR="00C2475F" w:rsidRPr="000749E1">
        <w:rPr>
          <w:rFonts w:ascii="Avenir Book" w:hAnsi="Avenir Book" w:cs="Times New Roman"/>
          <w:iCs/>
          <w:color w:val="0A0A0A"/>
          <w:spacing w:val="2"/>
        </w:rPr>
        <w:t>So, please feel free to email me if you have ideas, questions or even wish to talk about your experience</w:t>
      </w:r>
      <w:r w:rsidR="00CE70DE" w:rsidRPr="000749E1">
        <w:rPr>
          <w:rFonts w:ascii="Avenir Book" w:hAnsi="Avenir Book" w:cs="Times New Roman"/>
          <w:iCs/>
          <w:color w:val="0A0A0A"/>
          <w:spacing w:val="2"/>
        </w:rPr>
        <w:t>s</w:t>
      </w:r>
      <w:r w:rsidR="00C2475F" w:rsidRPr="000749E1">
        <w:rPr>
          <w:rFonts w:ascii="Avenir Book" w:hAnsi="Avenir Book" w:cs="Times New Roman"/>
          <w:iCs/>
          <w:color w:val="0A0A0A"/>
          <w:spacing w:val="2"/>
        </w:rPr>
        <w:t xml:space="preserve"> applying the activities in your work or life lynne@lynnekenney.com. </w:t>
      </w:r>
    </w:p>
    <w:p w14:paraId="63C1245F" w14:textId="19B8FE5B" w:rsidR="00C2475F" w:rsidRPr="000749E1" w:rsidRDefault="00C2475F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>If your school or organization would like a live workshop or webinar, email me and we can see if we can make that happen.</w:t>
      </w:r>
    </w:p>
    <w:p w14:paraId="2ED84E82" w14:textId="1EB39680" w:rsidR="00C2475F" w:rsidRPr="000749E1" w:rsidRDefault="00C2475F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We have a very active online community so feel free to join us on </w:t>
      </w:r>
      <w:hyperlink r:id="rId7" w:history="1">
        <w:r w:rsidRPr="000749E1">
          <w:rPr>
            <w:rStyle w:val="Hyperlink"/>
            <w:rFonts w:ascii="Avenir Book" w:hAnsi="Avenir Book" w:cs="Times New Roman"/>
            <w:iCs/>
            <w:spacing w:val="2"/>
          </w:rPr>
          <w:t>Twit</w:t>
        </w:r>
        <w:r w:rsidRPr="000749E1">
          <w:rPr>
            <w:rStyle w:val="Hyperlink"/>
            <w:rFonts w:ascii="Avenir Book" w:hAnsi="Avenir Book" w:cs="Times New Roman"/>
            <w:iCs/>
            <w:spacing w:val="2"/>
          </w:rPr>
          <w:t>t</w:t>
        </w:r>
        <w:r w:rsidRPr="000749E1">
          <w:rPr>
            <w:rStyle w:val="Hyperlink"/>
            <w:rFonts w:ascii="Avenir Book" w:hAnsi="Avenir Book" w:cs="Times New Roman"/>
            <w:iCs/>
            <w:spacing w:val="2"/>
          </w:rPr>
          <w:t>er</w:t>
        </w:r>
      </w:hyperlink>
      <w:r w:rsidR="00630FE3" w:rsidRPr="000749E1">
        <w:rPr>
          <w:rFonts w:ascii="Avenir Book" w:hAnsi="Avenir Book" w:cs="Times New Roman"/>
          <w:iCs/>
          <w:color w:val="0A0A0A"/>
          <w:spacing w:val="2"/>
        </w:rPr>
        <w:t xml:space="preserve"> and</w:t>
      </w: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 </w:t>
      </w:r>
      <w:hyperlink r:id="rId8" w:history="1">
        <w:r w:rsidRPr="000749E1">
          <w:rPr>
            <w:rStyle w:val="Hyperlink"/>
            <w:rFonts w:ascii="Avenir Book" w:hAnsi="Avenir Book" w:cs="Times New Roman"/>
            <w:iCs/>
            <w:spacing w:val="2"/>
          </w:rPr>
          <w:t>Facebo</w:t>
        </w:r>
        <w:r w:rsidRPr="000749E1">
          <w:rPr>
            <w:rStyle w:val="Hyperlink"/>
            <w:rFonts w:ascii="Avenir Book" w:hAnsi="Avenir Book" w:cs="Times New Roman"/>
            <w:iCs/>
            <w:spacing w:val="2"/>
          </w:rPr>
          <w:t>o</w:t>
        </w:r>
        <w:r w:rsidRPr="000749E1">
          <w:rPr>
            <w:rStyle w:val="Hyperlink"/>
            <w:rFonts w:ascii="Avenir Book" w:hAnsi="Avenir Book" w:cs="Times New Roman"/>
            <w:iCs/>
            <w:spacing w:val="2"/>
          </w:rPr>
          <w:t>k</w:t>
        </w:r>
      </w:hyperlink>
      <w:r w:rsidRPr="000749E1">
        <w:rPr>
          <w:rFonts w:ascii="Avenir Book" w:hAnsi="Avenir Book" w:cs="Times New Roman"/>
          <w:iCs/>
          <w:color w:val="0A0A0A"/>
          <w:spacing w:val="2"/>
        </w:rPr>
        <w:t xml:space="preserve">, where I share research and activities.  We plan to get some live video up on </w:t>
      </w:r>
      <w:hyperlink r:id="rId9" w:history="1">
        <w:r w:rsidRPr="000749E1">
          <w:rPr>
            <w:rStyle w:val="Hyperlink"/>
            <w:rFonts w:ascii="Avenir Book" w:hAnsi="Avenir Book" w:cs="Times New Roman"/>
            <w:iCs/>
            <w:spacing w:val="2"/>
          </w:rPr>
          <w:t>Inst</w:t>
        </w:r>
        <w:r w:rsidRPr="000749E1">
          <w:rPr>
            <w:rStyle w:val="Hyperlink"/>
            <w:rFonts w:ascii="Avenir Book" w:hAnsi="Avenir Book" w:cs="Times New Roman"/>
            <w:iCs/>
            <w:spacing w:val="2"/>
          </w:rPr>
          <w:t>a</w:t>
        </w:r>
        <w:r w:rsidRPr="000749E1">
          <w:rPr>
            <w:rStyle w:val="Hyperlink"/>
            <w:rFonts w:ascii="Avenir Book" w:hAnsi="Avenir Book" w:cs="Times New Roman"/>
            <w:iCs/>
            <w:spacing w:val="2"/>
          </w:rPr>
          <w:t>gram</w:t>
        </w:r>
      </w:hyperlink>
      <w:r w:rsidRPr="000749E1">
        <w:rPr>
          <w:rFonts w:ascii="Avenir Book" w:hAnsi="Avenir Book" w:cs="Times New Roman"/>
          <w:iCs/>
          <w:color w:val="0A0A0A"/>
          <w:spacing w:val="2"/>
        </w:rPr>
        <w:t xml:space="preserve"> as well in </w:t>
      </w:r>
      <w:r w:rsidR="000749E1">
        <w:rPr>
          <w:rFonts w:ascii="Avenir Book" w:hAnsi="Avenir Book" w:cs="Times New Roman"/>
          <w:iCs/>
          <w:color w:val="0A0A0A"/>
          <w:spacing w:val="2"/>
        </w:rPr>
        <w:t>2019-2020</w:t>
      </w:r>
      <w:r w:rsidRPr="000749E1">
        <w:rPr>
          <w:rFonts w:ascii="Avenir Book" w:hAnsi="Avenir Book" w:cs="Times New Roman"/>
          <w:iCs/>
          <w:color w:val="0A0A0A"/>
          <w:spacing w:val="2"/>
        </w:rPr>
        <w:t>.</w:t>
      </w:r>
      <w:r w:rsidR="00CE70DE" w:rsidRPr="000749E1">
        <w:rPr>
          <w:rFonts w:ascii="Avenir Book" w:hAnsi="Avenir Book" w:cs="Times New Roman"/>
          <w:iCs/>
          <w:color w:val="0A0A0A"/>
          <w:spacing w:val="2"/>
        </w:rPr>
        <w:t xml:space="preserve"> Here is a link to our </w:t>
      </w:r>
      <w:hyperlink r:id="rId10" w:anchor="formatSelectorHeader" w:history="1">
        <w:r w:rsidR="00CE70DE" w:rsidRPr="000749E1">
          <w:rPr>
            <w:rStyle w:val="Hyperlink"/>
            <w:rFonts w:ascii="Avenir Book" w:hAnsi="Avenir Book" w:cs="Times New Roman"/>
            <w:iCs/>
            <w:spacing w:val="2"/>
          </w:rPr>
          <w:t>books on</w:t>
        </w:r>
        <w:r w:rsidR="00CE70DE" w:rsidRPr="000749E1">
          <w:rPr>
            <w:rStyle w:val="Hyperlink"/>
            <w:rFonts w:ascii="Avenir Book" w:hAnsi="Avenir Book" w:cs="Times New Roman"/>
            <w:iCs/>
            <w:spacing w:val="2"/>
          </w:rPr>
          <w:t xml:space="preserve"> </w:t>
        </w:r>
        <w:r w:rsidR="00CE70DE" w:rsidRPr="000749E1">
          <w:rPr>
            <w:rStyle w:val="Hyperlink"/>
            <w:rFonts w:ascii="Avenir Book" w:hAnsi="Avenir Book" w:cs="Times New Roman"/>
            <w:iCs/>
            <w:spacing w:val="2"/>
          </w:rPr>
          <w:t>Amazon</w:t>
        </w:r>
      </w:hyperlink>
      <w:r w:rsidR="00CE70DE" w:rsidRPr="000749E1">
        <w:rPr>
          <w:rFonts w:ascii="Avenir Book" w:hAnsi="Avenir Book" w:cs="Times New Roman"/>
          <w:iCs/>
          <w:color w:val="0A0A0A"/>
          <w:spacing w:val="2"/>
        </w:rPr>
        <w:t>.</w:t>
      </w:r>
    </w:p>
    <w:p w14:paraId="35B101C6" w14:textId="1CB1284B" w:rsidR="00630FE3" w:rsidRPr="000749E1" w:rsidRDefault="00630FE3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 xml:space="preserve">Don’t forget to download the </w:t>
      </w:r>
      <w:proofErr w:type="spellStart"/>
      <w:r w:rsidRPr="000749E1">
        <w:rPr>
          <w:rFonts w:ascii="Avenir Book" w:hAnsi="Avenir Book" w:cs="Times New Roman"/>
          <w:iCs/>
          <w:color w:val="0A0A0A"/>
          <w:spacing w:val="2"/>
        </w:rPr>
        <w:t>MindGarden</w:t>
      </w:r>
      <w:proofErr w:type="spellEnd"/>
      <w:r w:rsidRPr="000749E1">
        <w:rPr>
          <w:rFonts w:ascii="Avenir Book" w:hAnsi="Avenir Book" w:cs="Times New Roman"/>
          <w:iCs/>
          <w:color w:val="0A0A0A"/>
          <w:spacing w:val="2"/>
        </w:rPr>
        <w:t xml:space="preserve"> at the end of the course to learn about many other wonderful authors, educators and resources.  The research list I provide you is updated on occasion as well, yet it’s quite full now, so enjoy looking at the studies on which we base our work.</w:t>
      </w:r>
    </w:p>
    <w:p w14:paraId="7C6ADECA" w14:textId="7EE35182" w:rsidR="002849B5" w:rsidRPr="000749E1" w:rsidRDefault="00C2475F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>That’s it for now, enjoy The Kinetic Classroom and let me know how it goes.</w:t>
      </w:r>
      <w:r w:rsidR="00B311BC">
        <w:rPr>
          <w:rFonts w:ascii="Avenir Book" w:hAnsi="Avenir Book" w:cs="Times New Roman"/>
          <w:iCs/>
          <w:color w:val="0A0A0A"/>
          <w:spacing w:val="2"/>
        </w:rPr>
        <w:t xml:space="preserve"> </w:t>
      </w:r>
    </w:p>
    <w:p w14:paraId="4CF336A1" w14:textId="1CB13935" w:rsidR="00FB3972" w:rsidRPr="000749E1" w:rsidRDefault="00FB3972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  <w:r w:rsidRPr="000749E1">
        <w:rPr>
          <w:rFonts w:ascii="Avenir Book" w:hAnsi="Avenir Book" w:cs="Times New Roman"/>
          <w:iCs/>
          <w:color w:val="0A0A0A"/>
          <w:spacing w:val="2"/>
        </w:rPr>
        <w:t>With G</w:t>
      </w:r>
      <w:r w:rsidR="00C2475F" w:rsidRPr="000749E1">
        <w:rPr>
          <w:rFonts w:ascii="Avenir Book" w:hAnsi="Avenir Book" w:cs="Times New Roman"/>
          <w:iCs/>
          <w:color w:val="0A0A0A"/>
          <w:spacing w:val="2"/>
        </w:rPr>
        <w:t>ratitude,</w:t>
      </w:r>
    </w:p>
    <w:p w14:paraId="35701C1F" w14:textId="77777777" w:rsidR="00D079C4" w:rsidRPr="000749E1" w:rsidRDefault="00D079C4" w:rsidP="00541D22">
      <w:pPr>
        <w:shd w:val="clear" w:color="auto" w:fill="FFFFFF"/>
        <w:spacing w:after="330" w:line="276" w:lineRule="auto"/>
        <w:rPr>
          <w:rFonts w:ascii="Avenir Book" w:hAnsi="Avenir Book" w:cs="Times New Roman"/>
          <w:iCs/>
          <w:color w:val="0A0A0A"/>
          <w:spacing w:val="2"/>
        </w:rPr>
      </w:pPr>
    </w:p>
    <w:p w14:paraId="371A7291" w14:textId="50CC2FDF" w:rsidR="00846415" w:rsidRPr="000749E1" w:rsidRDefault="00DE6876" w:rsidP="00541D22">
      <w:pPr>
        <w:spacing w:line="276" w:lineRule="auto"/>
        <w:outlineLvl w:val="0"/>
        <w:rPr>
          <w:rFonts w:ascii="Avenir Book" w:hAnsi="Avenir Book" w:cs="Times New Roman"/>
          <w:color w:val="0A0A0A"/>
          <w:spacing w:val="2"/>
        </w:rPr>
      </w:pPr>
      <w:r w:rsidRPr="000749E1">
        <w:rPr>
          <w:rFonts w:ascii="Avenir Book" w:hAnsi="Avenir Book" w:cs="Times New Roman"/>
          <w:color w:val="0A0A0A"/>
          <w:spacing w:val="2"/>
        </w:rPr>
        <w:t>Lynne Kenney, PsyD</w:t>
      </w:r>
    </w:p>
    <w:p w14:paraId="4596FC82" w14:textId="4C61CE2F" w:rsidR="008C0EC0" w:rsidRPr="000749E1" w:rsidRDefault="008C0EC0" w:rsidP="00541D22">
      <w:pPr>
        <w:spacing w:line="276" w:lineRule="auto"/>
        <w:rPr>
          <w:rFonts w:ascii="Avenir Book" w:hAnsi="Avenir Book" w:cs="Times New Roman"/>
          <w:color w:val="0A0A0A"/>
          <w:spacing w:val="2"/>
        </w:rPr>
      </w:pPr>
      <w:r w:rsidRPr="000749E1">
        <w:rPr>
          <w:rFonts w:ascii="Avenir Book" w:hAnsi="Avenir Book" w:cs="Times New Roman"/>
          <w:color w:val="0A0A0A"/>
          <w:spacing w:val="2"/>
        </w:rPr>
        <w:t>Pediatric Psychologist</w:t>
      </w:r>
    </w:p>
    <w:p w14:paraId="644C4EB7" w14:textId="0D212C0E" w:rsidR="000749E1" w:rsidRPr="000749E1" w:rsidRDefault="008C0EC0" w:rsidP="00541D22">
      <w:pPr>
        <w:spacing w:line="276" w:lineRule="auto"/>
        <w:rPr>
          <w:rFonts w:ascii="Avenir Book" w:hAnsi="Avenir Book"/>
        </w:rPr>
      </w:pPr>
      <w:r w:rsidRPr="000749E1">
        <w:rPr>
          <w:rFonts w:ascii="Avenir Book" w:hAnsi="Avenir Book" w:cs="Times New Roman"/>
          <w:color w:val="0A0A0A"/>
          <w:spacing w:val="2"/>
        </w:rPr>
        <w:t>www.lynnekenney.com</w:t>
      </w:r>
    </w:p>
    <w:sectPr w:rsidR="000749E1" w:rsidRPr="000749E1" w:rsidSect="002479A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A8E5" w14:textId="77777777" w:rsidR="009C3CAA" w:rsidRDefault="009C3CAA" w:rsidP="002479A6">
      <w:r>
        <w:separator/>
      </w:r>
    </w:p>
  </w:endnote>
  <w:endnote w:type="continuationSeparator" w:id="0">
    <w:p w14:paraId="06A9DD7C" w14:textId="77777777" w:rsidR="009C3CAA" w:rsidRDefault="009C3CAA" w:rsidP="0024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716E" w14:textId="77777777" w:rsidR="002479A6" w:rsidRDefault="002479A6" w:rsidP="007D5FF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8EBB" w14:textId="77777777" w:rsidR="002479A6" w:rsidRDefault="00247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0CC8" w14:textId="77777777" w:rsidR="002479A6" w:rsidRDefault="002479A6" w:rsidP="007D5FF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6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1235AC" w14:textId="77777777" w:rsidR="002479A6" w:rsidRDefault="00247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FD32" w14:textId="77777777" w:rsidR="009C3CAA" w:rsidRDefault="009C3CAA" w:rsidP="002479A6">
      <w:r>
        <w:separator/>
      </w:r>
    </w:p>
  </w:footnote>
  <w:footnote w:type="continuationSeparator" w:id="0">
    <w:p w14:paraId="218BBC4C" w14:textId="77777777" w:rsidR="009C3CAA" w:rsidRDefault="009C3CAA" w:rsidP="0024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B4"/>
    <w:rsid w:val="00026AB3"/>
    <w:rsid w:val="000643B4"/>
    <w:rsid w:val="000749E1"/>
    <w:rsid w:val="000A74C9"/>
    <w:rsid w:val="002479A6"/>
    <w:rsid w:val="002849B5"/>
    <w:rsid w:val="00405856"/>
    <w:rsid w:val="00443260"/>
    <w:rsid w:val="004E6B6A"/>
    <w:rsid w:val="00541D22"/>
    <w:rsid w:val="005B16E3"/>
    <w:rsid w:val="00606E99"/>
    <w:rsid w:val="00611964"/>
    <w:rsid w:val="00630FE3"/>
    <w:rsid w:val="00661C69"/>
    <w:rsid w:val="00712B65"/>
    <w:rsid w:val="0085552C"/>
    <w:rsid w:val="008709CF"/>
    <w:rsid w:val="008C0EC0"/>
    <w:rsid w:val="00927D0E"/>
    <w:rsid w:val="009B71E4"/>
    <w:rsid w:val="009C3CAA"/>
    <w:rsid w:val="00A51F4D"/>
    <w:rsid w:val="00A52374"/>
    <w:rsid w:val="00A559DC"/>
    <w:rsid w:val="00A87187"/>
    <w:rsid w:val="00AA7546"/>
    <w:rsid w:val="00AB5F94"/>
    <w:rsid w:val="00B311BC"/>
    <w:rsid w:val="00BA71CC"/>
    <w:rsid w:val="00C2475F"/>
    <w:rsid w:val="00CE70DE"/>
    <w:rsid w:val="00CF1A16"/>
    <w:rsid w:val="00D079C4"/>
    <w:rsid w:val="00D31E29"/>
    <w:rsid w:val="00DC34FB"/>
    <w:rsid w:val="00DE2536"/>
    <w:rsid w:val="00DE6876"/>
    <w:rsid w:val="00E379D6"/>
    <w:rsid w:val="00EC66E4"/>
    <w:rsid w:val="00F8107B"/>
    <w:rsid w:val="00FB3972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88B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3B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643B4"/>
    <w:rPr>
      <w:b/>
      <w:bCs/>
    </w:rPr>
  </w:style>
  <w:style w:type="character" w:styleId="Emphasis">
    <w:name w:val="Emphasis"/>
    <w:basedOn w:val="DefaultParagraphFont"/>
    <w:uiPriority w:val="20"/>
    <w:qFormat/>
    <w:rsid w:val="000643B4"/>
    <w:rPr>
      <w:i/>
      <w:iCs/>
    </w:rPr>
  </w:style>
  <w:style w:type="character" w:styleId="Hyperlink">
    <w:name w:val="Hyperlink"/>
    <w:basedOn w:val="DefaultParagraphFont"/>
    <w:uiPriority w:val="99"/>
    <w:unhideWhenUsed/>
    <w:rsid w:val="00DE6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9B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9A6"/>
  </w:style>
  <w:style w:type="character" w:styleId="PageNumber">
    <w:name w:val="page number"/>
    <w:basedOn w:val="DefaultParagraphFont"/>
    <w:uiPriority w:val="99"/>
    <w:semiHidden/>
    <w:unhideWhenUsed/>
    <w:rsid w:val="002479A6"/>
  </w:style>
  <w:style w:type="paragraph" w:styleId="BalloonText">
    <w:name w:val="Balloon Text"/>
    <w:basedOn w:val="Normal"/>
    <w:link w:val="BalloonTextChar"/>
    <w:uiPriority w:val="99"/>
    <w:semiHidden/>
    <w:unhideWhenUsed/>
    <w:rsid w:val="00A559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rLynneKenne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DrLynneKenne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amazon.com/kindle-dbs/entity/author/B00BHXYZK0?_encoding=UTF8&amp;node=283155&amp;offset=0&amp;pageSize=12&amp;sort=author-pages-popularity-rank&amp;page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drlynnekenn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Welcome to The Kinetic Classroom!</vt:lpstr>
      <vt:lpstr>A few points about Teachable </vt:lpstr>
      <vt:lpstr>In Closing</vt:lpstr>
      <vt:lpstr>Lynne Kenney, PsyD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Kenney</dc:creator>
  <cp:keywords/>
  <dc:description/>
  <cp:lastModifiedBy>Lynne Kenney</cp:lastModifiedBy>
  <cp:revision>10</cp:revision>
  <cp:lastPrinted>2018-08-07T15:26:00Z</cp:lastPrinted>
  <dcterms:created xsi:type="dcterms:W3CDTF">2019-07-08T05:13:00Z</dcterms:created>
  <dcterms:modified xsi:type="dcterms:W3CDTF">2019-07-08T05:30:00Z</dcterms:modified>
</cp:coreProperties>
</file>