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E054A" w14:textId="414FDA7B" w:rsidR="00155F9B" w:rsidRPr="002300D3" w:rsidRDefault="00077555" w:rsidP="002300D3">
      <w:pPr>
        <w:jc w:val="center"/>
        <w:rPr>
          <w:rFonts w:cstheme="minorHAnsi"/>
          <w:b/>
          <w:bCs/>
        </w:rPr>
      </w:pPr>
      <w:r w:rsidRPr="002300D3">
        <w:rPr>
          <w:rFonts w:cstheme="minorHAnsi"/>
          <w:b/>
          <w:bCs/>
        </w:rPr>
        <w:t>Leslie Pool</w:t>
      </w:r>
      <w:r w:rsidR="00247B17" w:rsidRPr="002300D3">
        <w:rPr>
          <w:rFonts w:cstheme="minorHAnsi"/>
          <w:b/>
          <w:bCs/>
        </w:rPr>
        <w:t xml:space="preserve"> Close Out Checklist</w:t>
      </w:r>
    </w:p>
    <w:tbl>
      <w:tblPr>
        <w:tblpPr w:leftFromText="180" w:rightFromText="180" w:vertAnchor="text" w:tblpY="1"/>
        <w:tblOverlap w:val="never"/>
        <w:tblW w:w="8280" w:type="dxa"/>
        <w:tblLook w:val="04A0" w:firstRow="1" w:lastRow="0" w:firstColumn="1" w:lastColumn="0" w:noHBand="0" w:noVBand="1"/>
      </w:tblPr>
      <w:tblGrid>
        <w:gridCol w:w="960"/>
        <w:gridCol w:w="1540"/>
        <w:gridCol w:w="5780"/>
      </w:tblGrid>
      <w:tr w:rsidR="003D4642" w:rsidRPr="003D4642" w14:paraId="052AD9EF" w14:textId="77777777" w:rsidTr="00531E0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219F8C7" w14:textId="29350FAA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D4642">
              <w:rPr>
                <w:rFonts w:ascii="Calibri" w:eastAsia="Times New Roman" w:hAnsi="Calibri" w:cstheme="minorHAnsi"/>
                <w:b/>
                <w:bCs/>
                <w:color w:val="FFFFFF"/>
              </w:rPr>
              <w:t>DONE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969C541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D4642">
              <w:rPr>
                <w:rFonts w:ascii="Calibri" w:eastAsia="Times New Roman" w:hAnsi="Calibri" w:cstheme="minorHAnsi"/>
                <w:b/>
                <w:bCs/>
                <w:color w:val="FFFFFF"/>
              </w:rPr>
              <w:t>CABLE RUN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9C13C15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D4642">
              <w:rPr>
                <w:rFonts w:ascii="Calibri" w:eastAsia="Times New Roman" w:hAnsi="Calibri" w:cs="Calibri"/>
                <w:b/>
                <w:bCs/>
                <w:color w:val="FFFFFF"/>
              </w:rPr>
              <w:t>DESCRIPTION OF TASK</w:t>
            </w:r>
          </w:p>
        </w:tc>
      </w:tr>
      <w:tr w:rsidR="003D4642" w:rsidRPr="003D4642" w14:paraId="7A6411E1" w14:textId="77777777" w:rsidTr="00531E06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534E" w14:textId="5FC3E771" w:rsidR="003D4642" w:rsidRPr="003D4642" w:rsidRDefault="003D4642" w:rsidP="00531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BAFE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4642">
              <w:rPr>
                <w:rFonts w:ascii="Calibri" w:eastAsia="Times New Roman" w:hAnsi="Calibri" w:cs="Calibri"/>
                <w:color w:val="000000"/>
              </w:rPr>
              <w:t>Run 1 (LP1)</w:t>
            </w:r>
          </w:p>
        </w:tc>
        <w:tc>
          <w:tcPr>
            <w:tcW w:w="5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6C14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4642">
              <w:rPr>
                <w:rFonts w:ascii="Calibri" w:eastAsia="Times New Roman" w:hAnsi="Calibri" w:cs="Calibri"/>
                <w:color w:val="000000"/>
              </w:rPr>
              <w:t xml:space="preserve">Runs 1 and 2 – Extend two CAT5e cables from patch panel jacks 1 and 2 to Cash Wrap. Terminate with RJ45 jacks under the counter in the LEFT console. Label the jacks ‘LP1’ and ‘LP2’ to correspond with their respective patch panel jacks. </w:t>
            </w:r>
          </w:p>
        </w:tc>
      </w:tr>
      <w:tr w:rsidR="003D4642" w:rsidRPr="003D4642" w14:paraId="5AAC83A2" w14:textId="77777777" w:rsidTr="00531E06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E40A" w14:textId="0F86C096" w:rsidR="003D4642" w:rsidRPr="003D4642" w:rsidRDefault="003D4642" w:rsidP="00531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44DA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4642">
              <w:rPr>
                <w:rFonts w:ascii="Calibri" w:eastAsia="Times New Roman" w:hAnsi="Calibri" w:cs="Calibri"/>
                <w:color w:val="000000"/>
              </w:rPr>
              <w:t>Run 2 (LP2)</w:t>
            </w:r>
          </w:p>
        </w:tc>
        <w:tc>
          <w:tcPr>
            <w:tcW w:w="5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245C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4642" w:rsidRPr="003D4642" w14:paraId="200E3C29" w14:textId="77777777" w:rsidTr="00531E06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D01E" w14:textId="3F96FC94" w:rsidR="003D4642" w:rsidRPr="003D4642" w:rsidRDefault="003D4642" w:rsidP="00531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E8D0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4642">
              <w:rPr>
                <w:rFonts w:ascii="Calibri" w:eastAsia="Times New Roman" w:hAnsi="Calibri" w:cs="Calibri"/>
                <w:color w:val="000000"/>
              </w:rPr>
              <w:t>Run 3 (LP3)</w:t>
            </w:r>
          </w:p>
        </w:tc>
        <w:tc>
          <w:tcPr>
            <w:tcW w:w="5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4C34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4642">
              <w:rPr>
                <w:rFonts w:ascii="Calibri" w:eastAsia="Times New Roman" w:hAnsi="Calibri" w:cs="Calibri"/>
                <w:color w:val="000000"/>
              </w:rPr>
              <w:t>Extend two CAT5e cables from patch panel jacks 3 and 4 Cash Wrap. Terminate with RJ45 jacks under the counter in the CENTER console. Label the jacks ‘LP3’ and ‘LP4’ to correspond with their respective patch panel jacks.</w:t>
            </w:r>
          </w:p>
        </w:tc>
      </w:tr>
      <w:tr w:rsidR="003D4642" w:rsidRPr="003D4642" w14:paraId="708F12DB" w14:textId="77777777" w:rsidTr="00531E06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BF7E" w14:textId="1E649B8D" w:rsidR="003D4642" w:rsidRPr="003D4642" w:rsidRDefault="003D4642" w:rsidP="00531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335E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4642">
              <w:rPr>
                <w:rFonts w:ascii="Calibri" w:eastAsia="Times New Roman" w:hAnsi="Calibri" w:cs="Calibri"/>
                <w:color w:val="000000"/>
              </w:rPr>
              <w:t>Run 4 (LP4)</w:t>
            </w:r>
          </w:p>
        </w:tc>
        <w:tc>
          <w:tcPr>
            <w:tcW w:w="5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7AE2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4642" w:rsidRPr="003D4642" w14:paraId="6A5E8AA8" w14:textId="77777777" w:rsidTr="00531E06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44FC" w14:textId="14B02546" w:rsidR="003D4642" w:rsidRPr="003D4642" w:rsidRDefault="003D4642" w:rsidP="00531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40E7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4642">
              <w:rPr>
                <w:rFonts w:ascii="Calibri" w:eastAsia="Times New Roman" w:hAnsi="Calibri" w:cs="Calibri"/>
                <w:color w:val="000000"/>
              </w:rPr>
              <w:t>Run 5 (LP5)</w:t>
            </w:r>
          </w:p>
        </w:tc>
        <w:tc>
          <w:tcPr>
            <w:tcW w:w="5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B117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4642">
              <w:rPr>
                <w:rFonts w:ascii="Calibri" w:eastAsia="Times New Roman" w:hAnsi="Calibri" w:cs="Calibri"/>
                <w:color w:val="000000"/>
              </w:rPr>
              <w:t xml:space="preserve">Extend two CAT5e cables from patch panel jacks 5 and 6 to Cash Wrap. Terminate with RJ45 jacks under the counter in the RIGHT console. </w:t>
            </w:r>
            <w:bookmarkStart w:id="0" w:name="_GoBack"/>
            <w:bookmarkEnd w:id="0"/>
            <w:r w:rsidRPr="003D4642">
              <w:rPr>
                <w:rFonts w:ascii="Calibri" w:eastAsia="Times New Roman" w:hAnsi="Calibri" w:cs="Calibri"/>
                <w:color w:val="000000"/>
              </w:rPr>
              <w:t>Label the jacks ‘LP5’ and ‘LP6’ to correspond with their respective patch panel jacks.</w:t>
            </w:r>
          </w:p>
        </w:tc>
      </w:tr>
      <w:tr w:rsidR="003D4642" w:rsidRPr="003D4642" w14:paraId="708F48EE" w14:textId="77777777" w:rsidTr="00531E06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3DED" w14:textId="4492B8FC" w:rsidR="003D4642" w:rsidRPr="003D4642" w:rsidRDefault="003D4642" w:rsidP="00531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8057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4642">
              <w:rPr>
                <w:rFonts w:ascii="Calibri" w:eastAsia="Times New Roman" w:hAnsi="Calibri" w:cs="Calibri"/>
                <w:color w:val="000000"/>
              </w:rPr>
              <w:t>Run 6 (LP6)</w:t>
            </w:r>
          </w:p>
        </w:tc>
        <w:tc>
          <w:tcPr>
            <w:tcW w:w="5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823D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4642" w:rsidRPr="003D4642" w14:paraId="7059E22F" w14:textId="77777777" w:rsidTr="00531E06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CC85" w14:textId="4BCF6B1F" w:rsidR="003D4642" w:rsidRPr="003D4642" w:rsidRDefault="003D4642" w:rsidP="00531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E01D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4642">
              <w:rPr>
                <w:rFonts w:ascii="Calibri" w:eastAsia="Times New Roman" w:hAnsi="Calibri" w:cstheme="minorHAnsi"/>
                <w:color w:val="000000"/>
              </w:rPr>
              <w:t>Run 7 (LP7)</w:t>
            </w:r>
          </w:p>
        </w:tc>
        <w:tc>
          <w:tcPr>
            <w:tcW w:w="5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6B2F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4642">
              <w:rPr>
                <w:rFonts w:ascii="Calibri" w:eastAsia="Times New Roman" w:hAnsi="Calibri" w:cs="Calibri"/>
                <w:color w:val="000000"/>
              </w:rPr>
              <w:t>Extend two CAT5e cables from patch panel jacks 7 and 8 to the Water Test counter. Terminate with RJ45 jacks under the counter. Label the jacks ‘LP7’ and ‘LP8’ to correspond with their respective patch panel jacks.</w:t>
            </w:r>
          </w:p>
        </w:tc>
      </w:tr>
      <w:tr w:rsidR="003D4642" w:rsidRPr="003D4642" w14:paraId="411701E8" w14:textId="77777777" w:rsidTr="00531E06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0582" w14:textId="6F4D5A5A" w:rsidR="003D4642" w:rsidRPr="003D4642" w:rsidRDefault="003D4642" w:rsidP="00531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1D60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4642">
              <w:rPr>
                <w:rFonts w:ascii="Calibri" w:eastAsia="Times New Roman" w:hAnsi="Calibri" w:cstheme="minorHAnsi"/>
                <w:color w:val="000000"/>
              </w:rPr>
              <w:t>Run 8 (LP8)</w:t>
            </w:r>
          </w:p>
        </w:tc>
        <w:tc>
          <w:tcPr>
            <w:tcW w:w="5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BADA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4642" w:rsidRPr="003D4642" w14:paraId="7EE57DFC" w14:textId="77777777" w:rsidTr="00531E06">
        <w:trPr>
          <w:trHeight w:val="1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EA6A" w14:textId="05902396" w:rsidR="003D4642" w:rsidRPr="003D4642" w:rsidRDefault="003D4642" w:rsidP="00531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A2C6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4642">
              <w:rPr>
                <w:rFonts w:ascii="Calibri" w:eastAsia="Times New Roman" w:hAnsi="Calibri" w:cstheme="minorHAnsi"/>
                <w:color w:val="000000"/>
              </w:rPr>
              <w:t>Run 9 (LP9)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5D98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4642">
              <w:rPr>
                <w:rFonts w:ascii="Calibri" w:eastAsia="Times New Roman" w:hAnsi="Calibri" w:cs="Calibri"/>
                <w:color w:val="000000"/>
              </w:rPr>
              <w:t xml:space="preserve">(Wireless AP Network Connection) Extend one CAT5e cable from patch panel jack 9 to terminate at an RJ45 jack mounted on the ceiling near the back wall of the showroom, centered left to right. </w:t>
            </w:r>
          </w:p>
        </w:tc>
      </w:tr>
      <w:tr w:rsidR="003D4642" w:rsidRPr="003D4642" w14:paraId="0D5E7032" w14:textId="77777777" w:rsidTr="00531E06">
        <w:trPr>
          <w:trHeight w:val="10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30CC" w14:textId="05B1F2C2" w:rsidR="003D4642" w:rsidRPr="003D4642" w:rsidRDefault="003D4642" w:rsidP="00531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CC83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4642">
              <w:rPr>
                <w:rFonts w:ascii="Calibri" w:eastAsia="Times New Roman" w:hAnsi="Calibri" w:cstheme="minorHAnsi"/>
                <w:color w:val="000000"/>
              </w:rPr>
              <w:t>Run 10 (LP10)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A598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4642">
              <w:rPr>
                <w:rFonts w:ascii="Calibri" w:eastAsia="Times New Roman" w:hAnsi="Calibri" w:cs="Calibri"/>
                <w:color w:val="000000"/>
              </w:rPr>
              <w:t>Extend one CAT5e cable from patch panel jack 10 to shop counter. Terminate with RJ45 jack under counter. Label the jack ‘LP10’ to correspond with the patch panel jack.</w:t>
            </w:r>
          </w:p>
        </w:tc>
      </w:tr>
      <w:tr w:rsidR="003D4642" w:rsidRPr="003D4642" w14:paraId="14B43308" w14:textId="77777777" w:rsidTr="00531E06">
        <w:trPr>
          <w:trHeight w:val="10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D593" w14:textId="16BAB7F9" w:rsidR="003D4642" w:rsidRPr="003D4642" w:rsidRDefault="003D4642" w:rsidP="00531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5713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4642">
              <w:rPr>
                <w:rFonts w:ascii="Calibri" w:eastAsia="Times New Roman" w:hAnsi="Calibri" w:cstheme="minorHAnsi"/>
                <w:color w:val="000000"/>
              </w:rPr>
              <w:t>Run 11 (LP11)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3251" w14:textId="77777777" w:rsidR="003D4642" w:rsidRPr="003D4642" w:rsidRDefault="003D4642" w:rsidP="00531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4642">
              <w:rPr>
                <w:rFonts w:ascii="Calibri" w:eastAsia="Times New Roman" w:hAnsi="Calibri" w:cs="Calibri"/>
                <w:color w:val="000000"/>
              </w:rPr>
              <w:t>Extend one CAT5e cable from patch panel jack 11 to Store Manager’s desk. Terminate with RJ45 jack. Label the jack ‘LP11’ to correspond with the patch panel jack</w:t>
            </w:r>
          </w:p>
        </w:tc>
      </w:tr>
    </w:tbl>
    <w:p w14:paraId="2672764F" w14:textId="4CECB1A7" w:rsidR="0026157A" w:rsidRDefault="00531E06" w:rsidP="003D1F68">
      <w:pPr>
        <w:rPr>
          <w:rFonts w:ascii="Comic Sans MS" w:hAnsi="Comic Sans MS"/>
        </w:rPr>
      </w:pPr>
      <w:r>
        <w:rPr>
          <w:rFonts w:ascii="Comic Sans MS" w:hAnsi="Comic Sans MS"/>
        </w:rPr>
        <w:br w:type="textWrapping" w:clear="all"/>
      </w:r>
    </w:p>
    <w:p w14:paraId="37893844" w14:textId="77777777" w:rsidR="0026157A" w:rsidRDefault="0026157A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960"/>
        <w:gridCol w:w="960"/>
        <w:gridCol w:w="7160"/>
      </w:tblGrid>
      <w:tr w:rsidR="00A07009" w:rsidRPr="00A07009" w14:paraId="5D60A6A1" w14:textId="77777777" w:rsidTr="00A070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AD055A9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A07009">
              <w:rPr>
                <w:rFonts w:ascii="Calibri" w:eastAsia="Times New Roman" w:hAnsi="Calibri" w:cs="Calibri"/>
                <w:b/>
                <w:bCs/>
                <w:color w:val="FFFFFF"/>
              </w:rPr>
              <w:lastRenderedPageBreak/>
              <w:t>YES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572FA9A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A07009">
              <w:rPr>
                <w:rFonts w:ascii="Calibri" w:eastAsia="Times New Roman" w:hAnsi="Calibri" w:cs="Calibri"/>
                <w:b/>
                <w:bCs/>
                <w:color w:val="FFFFFF"/>
              </w:rPr>
              <w:t>NO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704C75B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A07009">
              <w:rPr>
                <w:rFonts w:ascii="Calibri" w:eastAsia="Times New Roman" w:hAnsi="Calibri" w:cs="Calibri"/>
                <w:b/>
                <w:bCs/>
                <w:color w:val="FFFFFF"/>
              </w:rPr>
              <w:t>DESCRIPTION OF TASK</w:t>
            </w:r>
          </w:p>
        </w:tc>
      </w:tr>
      <w:tr w:rsidR="00A07009" w:rsidRPr="00A07009" w14:paraId="4D8F83A3" w14:textId="77777777" w:rsidTr="00A070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4DA5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A701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3B911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Did you terminate the end of the cable for the Access Point with an RJ45?</w:t>
            </w:r>
          </w:p>
        </w:tc>
      </w:tr>
      <w:tr w:rsidR="00A07009" w:rsidRPr="00A07009" w14:paraId="6869FDD6" w14:textId="77777777" w:rsidTr="00A0700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E27A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2921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0A369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Did you leave the AP cable exposed from the ceiling for the Installer to identify where the AP cable is located?</w:t>
            </w:r>
          </w:p>
        </w:tc>
      </w:tr>
      <w:tr w:rsidR="00A07009" w:rsidRPr="00A07009" w14:paraId="129EE139" w14:textId="77777777" w:rsidTr="00A070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DCF9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1B51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CA9E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Did you install the surge Protector in the rack?</w:t>
            </w:r>
          </w:p>
        </w:tc>
      </w:tr>
      <w:tr w:rsidR="00A07009" w:rsidRPr="00A07009" w14:paraId="7CD3FFC1" w14:textId="77777777" w:rsidTr="00A070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08AB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7477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0EC40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Courier New" w:hAnsi="Calibri" w:cs="Calibri"/>
                <w:color w:val="000000"/>
              </w:rPr>
              <w:t xml:space="preserve"> Have you completed testing? </w:t>
            </w:r>
          </w:p>
        </w:tc>
      </w:tr>
      <w:tr w:rsidR="00A07009" w:rsidRPr="00A07009" w14:paraId="023DAF13" w14:textId="77777777" w:rsidTr="00A070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8B44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AF27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A6A51" w14:textId="17506345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Courier New" w:hAnsi="Calibri" w:cs="Calibri"/>
                <w:color w:val="000000"/>
              </w:rPr>
              <w:t>Have you complete</w:t>
            </w:r>
            <w:r w:rsidR="00E5587D">
              <w:rPr>
                <w:rFonts w:ascii="Calibri" w:eastAsia="Courier New" w:hAnsi="Calibri" w:cs="Calibri"/>
                <w:color w:val="000000"/>
              </w:rPr>
              <w:t>d</w:t>
            </w:r>
            <w:r w:rsidRPr="00A07009">
              <w:rPr>
                <w:rFonts w:ascii="Calibri" w:eastAsia="Courier New" w:hAnsi="Calibri" w:cs="Calibri"/>
                <w:color w:val="000000"/>
              </w:rPr>
              <w:t xml:space="preserve"> documentation of the testing? </w:t>
            </w:r>
          </w:p>
        </w:tc>
      </w:tr>
      <w:tr w:rsidR="00A07009" w:rsidRPr="00A07009" w14:paraId="28D51722" w14:textId="77777777" w:rsidTr="00A070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12F1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7362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3A30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7009" w:rsidRPr="00A07009" w14:paraId="09F3CA69" w14:textId="77777777" w:rsidTr="00A070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1E54913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4310996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849955D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A07009">
              <w:rPr>
                <w:rFonts w:ascii="Calibri" w:eastAsia="Times New Roman" w:hAnsi="Calibri" w:cs="Calibri"/>
                <w:b/>
                <w:bCs/>
                <w:color w:val="FFFFFF"/>
              </w:rPr>
              <w:t>PHOTOS</w:t>
            </w:r>
          </w:p>
        </w:tc>
      </w:tr>
      <w:tr w:rsidR="00A07009" w:rsidRPr="00A07009" w14:paraId="65B37AA7" w14:textId="77777777" w:rsidTr="00A070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C568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0784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1988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Courier New" w:hAnsi="Calibri" w:cs="Calibri"/>
                <w:color w:val="000000"/>
              </w:rPr>
              <w:t>Have you taken the required photos?</w:t>
            </w:r>
          </w:p>
        </w:tc>
      </w:tr>
      <w:tr w:rsidR="00A07009" w:rsidRPr="00A07009" w14:paraId="074AA644" w14:textId="77777777" w:rsidTr="00A070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4970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0F52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BC17D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Courier New" w:hAnsi="Calibri" w:cs="Calibri"/>
                <w:color w:val="000000"/>
              </w:rPr>
              <w:t>Closeup and wide angle up of the rack</w:t>
            </w:r>
          </w:p>
        </w:tc>
      </w:tr>
      <w:tr w:rsidR="00A07009" w:rsidRPr="00A07009" w14:paraId="6580F9E8" w14:textId="77777777" w:rsidTr="00A070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279D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929F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9669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Courier New" w:hAnsi="Calibri" w:cs="Calibri"/>
                <w:color w:val="000000"/>
              </w:rPr>
              <w:t>Close and wide angle up of the back board</w:t>
            </w:r>
          </w:p>
        </w:tc>
      </w:tr>
      <w:tr w:rsidR="00A07009" w:rsidRPr="00A07009" w14:paraId="089B3F07" w14:textId="77777777" w:rsidTr="00A070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293A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57C8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78F5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Courier New" w:hAnsi="Calibri" w:cs="Calibri"/>
                <w:color w:val="000000"/>
              </w:rPr>
              <w:t>Photo of AP Cable</w:t>
            </w:r>
          </w:p>
        </w:tc>
      </w:tr>
      <w:tr w:rsidR="00A07009" w:rsidRPr="00A07009" w14:paraId="08B4E479" w14:textId="77777777" w:rsidTr="00A070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91EF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65F9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EDBB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Courier New" w:hAnsi="Calibri" w:cs="Calibri"/>
                <w:color w:val="000000"/>
              </w:rPr>
              <w:t xml:space="preserve">Photo of each termination end point </w:t>
            </w:r>
          </w:p>
        </w:tc>
      </w:tr>
      <w:tr w:rsidR="00A07009" w:rsidRPr="00A07009" w14:paraId="13A7155A" w14:textId="77777777" w:rsidTr="00A070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98A7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F5F8" w14:textId="77777777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E085" w14:textId="148B7C64" w:rsidR="00A07009" w:rsidRPr="00A07009" w:rsidRDefault="00A07009" w:rsidP="00A0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009">
              <w:rPr>
                <w:rFonts w:ascii="Calibri" w:eastAsia="Courier New" w:hAnsi="Calibri" w:cs="Calibri"/>
                <w:color w:val="000000"/>
              </w:rPr>
              <w:t xml:space="preserve">Photos of the patch panel (labeled) </w:t>
            </w:r>
          </w:p>
        </w:tc>
      </w:tr>
    </w:tbl>
    <w:p w14:paraId="03E2FE38" w14:textId="77777777" w:rsidR="00155F9B" w:rsidRPr="003D1F68" w:rsidRDefault="00155F9B" w:rsidP="003D1F68">
      <w:pPr>
        <w:rPr>
          <w:rFonts w:ascii="Comic Sans MS" w:hAnsi="Comic Sans MS"/>
        </w:rPr>
      </w:pPr>
    </w:p>
    <w:sectPr w:rsidR="00155F9B" w:rsidRPr="003D1F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55D93" w14:textId="77777777" w:rsidR="00330F4C" w:rsidRDefault="00330F4C" w:rsidP="00330F4C">
      <w:pPr>
        <w:spacing w:after="0" w:line="240" w:lineRule="auto"/>
      </w:pPr>
      <w:r>
        <w:separator/>
      </w:r>
    </w:p>
  </w:endnote>
  <w:endnote w:type="continuationSeparator" w:id="0">
    <w:p w14:paraId="6748378C" w14:textId="77777777" w:rsidR="00330F4C" w:rsidRDefault="00330F4C" w:rsidP="0033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4BDEE" w14:textId="77777777" w:rsidR="002522B4" w:rsidRDefault="00252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B9ED5" w14:textId="23DE8040" w:rsidR="002522B4" w:rsidRDefault="002522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EAD3DE" wp14:editId="337A3856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0b164d768a2059dfb12da84d" descr="{&quot;HashCode&quot;:26948429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7B4992" w14:textId="37ADACC8" w:rsidR="002522B4" w:rsidRPr="002522B4" w:rsidRDefault="002522B4" w:rsidP="002522B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522B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AD3DE" id="_x0000_t202" coordsize="21600,21600" o:spt="202" path="m,l,21600r21600,l21600,xe">
              <v:stroke joinstyle="miter"/>
              <v:path gradientshapeok="t" o:connecttype="rect"/>
            </v:shapetype>
            <v:shape id="MSIPCM0b164d768a2059dfb12da84d" o:spid="_x0000_s1026" type="#_x0000_t202" alt="{&quot;HashCode&quot;:269484293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" o:allowincell="f" filled="f" stroked="f" strokeweight=".5pt">
              <v:fill o:detectmouseclick="t"/>
              <v:textbox inset="20pt,0,,0">
                <w:txbxContent>
                  <w:p w14:paraId="1D7B4992" w14:textId="37ADACC8" w:rsidR="002522B4" w:rsidRPr="002522B4" w:rsidRDefault="002522B4" w:rsidP="002522B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522B4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DACD7" w14:textId="77777777" w:rsidR="002522B4" w:rsidRDefault="00252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F5FF6" w14:textId="77777777" w:rsidR="00330F4C" w:rsidRDefault="00330F4C" w:rsidP="00330F4C">
      <w:pPr>
        <w:spacing w:after="0" w:line="240" w:lineRule="auto"/>
      </w:pPr>
      <w:r>
        <w:separator/>
      </w:r>
    </w:p>
  </w:footnote>
  <w:footnote w:type="continuationSeparator" w:id="0">
    <w:p w14:paraId="6FD9C376" w14:textId="77777777" w:rsidR="00330F4C" w:rsidRDefault="00330F4C" w:rsidP="0033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59AD" w14:textId="77777777" w:rsidR="002522B4" w:rsidRDefault="00252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205C9" w14:textId="77777777" w:rsidR="002522B4" w:rsidRDefault="002522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044FB" w14:textId="77777777" w:rsidR="002522B4" w:rsidRDefault="00252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F2C89"/>
    <w:multiLevelType w:val="hybridMultilevel"/>
    <w:tmpl w:val="197C2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13A2D"/>
    <w:multiLevelType w:val="hybridMultilevel"/>
    <w:tmpl w:val="FB84A5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17"/>
    <w:rsid w:val="00000856"/>
    <w:rsid w:val="00077555"/>
    <w:rsid w:val="00155F9B"/>
    <w:rsid w:val="001E1E18"/>
    <w:rsid w:val="002300D3"/>
    <w:rsid w:val="00243B12"/>
    <w:rsid w:val="0024793E"/>
    <w:rsid w:val="00247B17"/>
    <w:rsid w:val="002522B4"/>
    <w:rsid w:val="0026157A"/>
    <w:rsid w:val="002B0AB3"/>
    <w:rsid w:val="002B1495"/>
    <w:rsid w:val="00330F4C"/>
    <w:rsid w:val="0038701D"/>
    <w:rsid w:val="003C1D35"/>
    <w:rsid w:val="003D1F68"/>
    <w:rsid w:val="003D4642"/>
    <w:rsid w:val="00416A03"/>
    <w:rsid w:val="004240E5"/>
    <w:rsid w:val="00444DCB"/>
    <w:rsid w:val="00461DDB"/>
    <w:rsid w:val="004760B8"/>
    <w:rsid w:val="004E65F4"/>
    <w:rsid w:val="00531E06"/>
    <w:rsid w:val="005856E7"/>
    <w:rsid w:val="00594CA5"/>
    <w:rsid w:val="005E60CF"/>
    <w:rsid w:val="006A65C0"/>
    <w:rsid w:val="0073261C"/>
    <w:rsid w:val="007941BC"/>
    <w:rsid w:val="007D2007"/>
    <w:rsid w:val="007D5862"/>
    <w:rsid w:val="00851801"/>
    <w:rsid w:val="008C2F08"/>
    <w:rsid w:val="008D1683"/>
    <w:rsid w:val="00901A29"/>
    <w:rsid w:val="009A1FF4"/>
    <w:rsid w:val="009F41D6"/>
    <w:rsid w:val="00A07009"/>
    <w:rsid w:val="00A17280"/>
    <w:rsid w:val="00B24972"/>
    <w:rsid w:val="00B26935"/>
    <w:rsid w:val="00B76C2C"/>
    <w:rsid w:val="00BA5DFF"/>
    <w:rsid w:val="00BA5E9D"/>
    <w:rsid w:val="00BB7DDE"/>
    <w:rsid w:val="00CA5A23"/>
    <w:rsid w:val="00D7196F"/>
    <w:rsid w:val="00E5587D"/>
    <w:rsid w:val="00F4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D2793"/>
  <w15:chartTrackingRefBased/>
  <w15:docId w15:val="{88393D34-82AB-45C4-9B3B-72311534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B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F4C"/>
  </w:style>
  <w:style w:type="paragraph" w:styleId="Footer">
    <w:name w:val="footer"/>
    <w:basedOn w:val="Normal"/>
    <w:link w:val="FooterChar"/>
    <w:uiPriority w:val="99"/>
    <w:unhideWhenUsed/>
    <w:rsid w:val="0033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F4C"/>
  </w:style>
  <w:style w:type="table" w:styleId="TableGrid">
    <w:name w:val="Table Grid"/>
    <w:basedOn w:val="TableNormal"/>
    <w:uiPriority w:val="39"/>
    <w:rsid w:val="00424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AC7302E2A314CB484B028E82BA555" ma:contentTypeVersion="12" ma:contentTypeDescription="Create a new document." ma:contentTypeScope="" ma:versionID="713982168bd15e3fc15353a2009621b8">
  <xsd:schema xmlns:xsd="http://www.w3.org/2001/XMLSchema" xmlns:xs="http://www.w3.org/2001/XMLSchema" xmlns:p="http://schemas.microsoft.com/office/2006/metadata/properties" xmlns:ns3="178e36d5-b9e5-4b35-bbe0-26d48a9e9994" xmlns:ns4="0e5265bb-b9ad-4021-941b-b6223809125e" targetNamespace="http://schemas.microsoft.com/office/2006/metadata/properties" ma:root="true" ma:fieldsID="d59386931f4f6c2a82ae54786b388230" ns3:_="" ns4:_="">
    <xsd:import namespace="178e36d5-b9e5-4b35-bbe0-26d48a9e9994"/>
    <xsd:import namespace="0e5265bb-b9ad-4021-941b-b622380912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e36d5-b9e5-4b35-bbe0-26d48a9e9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65bb-b9ad-4021-941b-b62238091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0B80B3-DA97-483F-962A-0B594158A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e36d5-b9e5-4b35-bbe0-26d48a9e9994"/>
    <ds:schemaRef ds:uri="0e5265bb-b9ad-4021-941b-b62238091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9BB390-15B4-49C4-95B6-3E2030086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7E8B3-C923-4AB8-8E37-383F822CBA4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78e36d5-b9e5-4b35-bbe0-26d48a9e9994"/>
    <ds:schemaRef ds:uri="0e5265bb-b9ad-4021-941b-b6223809125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Latasha Williams</dc:creator>
  <cp:keywords/>
  <dc:description/>
  <cp:lastModifiedBy>Sreshta, Rayan</cp:lastModifiedBy>
  <cp:revision>2</cp:revision>
  <dcterms:created xsi:type="dcterms:W3CDTF">2020-03-06T16:41:00Z</dcterms:created>
  <dcterms:modified xsi:type="dcterms:W3CDTF">2020-03-06T16:41:00Z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0720e8-2283-4502-917f-4c0aee493a24_Enabled">
    <vt:lpwstr>True</vt:lpwstr>
  </property>
  <property fmtid="{D5CDD505-2E9C-101B-9397-08002B2CF9AE}" pid="3" name="MSIP_Label_5a0720e8-2283-4502-917f-4c0aee493a24_SiteId">
    <vt:lpwstr>2567b4c1-b0ed-40f5-aee3-58d7c5f3e2b2</vt:lpwstr>
  </property>
  <property fmtid="{D5CDD505-2E9C-101B-9397-08002B2CF9AE}" pid="4" name="MSIP_Label_5a0720e8-2283-4502-917f-4c0aee493a24_Owner">
    <vt:lpwstr>e0178142@windstream.com</vt:lpwstr>
  </property>
  <property fmtid="{D5CDD505-2E9C-101B-9397-08002B2CF9AE}" pid="5" name="MSIP_Label_5a0720e8-2283-4502-917f-4c0aee493a24_SetDate">
    <vt:lpwstr>2020-03-06T16:40:22.1338882Z</vt:lpwstr>
  </property>
  <property fmtid="{D5CDD505-2E9C-101B-9397-08002B2CF9AE}" pid="6" name="MSIP_Label_5a0720e8-2283-4502-917f-4c0aee493a24_Name">
    <vt:lpwstr>Internal</vt:lpwstr>
  </property>
  <property fmtid="{D5CDD505-2E9C-101B-9397-08002B2CF9AE}" pid="7" name="MSIP_Label_5a0720e8-2283-4502-917f-4c0aee493a24_Application">
    <vt:lpwstr>Microsoft Azure Information Protection</vt:lpwstr>
  </property>
  <property fmtid="{D5CDD505-2E9C-101B-9397-08002B2CF9AE}" pid="8" name="MSIP_Label_5a0720e8-2283-4502-917f-4c0aee493a24_ActionId">
    <vt:lpwstr>5ed6104e-ee5d-4f5f-8928-b3bb3744cb79</vt:lpwstr>
  </property>
  <property fmtid="{D5CDD505-2E9C-101B-9397-08002B2CF9AE}" pid="9" name="MSIP_Label_5a0720e8-2283-4502-917f-4c0aee493a24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0x0101003D8AC7302E2A314CB484B028E82BA555</vt:lpwstr>
  </property>
</Properties>
</file>