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0BE9" w:rsidRDefault="00B44EF6" w:rsidP="00480BE9">
      <w:pPr>
        <w:spacing w:after="0" w:line="240" w:lineRule="auto"/>
        <w:jc w:val="center"/>
        <w:rPr>
          <w:rFonts w:ascii="Palatino Linotype" w:hAnsi="Palatino Linotype"/>
          <w:b/>
          <w:smallCaps/>
          <w:spacing w:val="240"/>
          <w:sz w:val="24"/>
          <w:szCs w:val="24"/>
        </w:rPr>
      </w:pPr>
      <w:r>
        <w:rPr>
          <w:rFonts w:ascii="Palatino Linotype" w:hAnsi="Palatino Linotype"/>
          <w:b/>
          <w:smallCaps/>
          <w:noProof/>
          <w:spacing w:val="240"/>
          <w:sz w:val="24"/>
          <w:szCs w:val="24"/>
          <w:lang w:eastAsia="en-GB"/>
        </w:rPr>
        <w:drawing>
          <wp:anchor distT="0" distB="0" distL="114300" distR="114300" simplePos="0" relativeHeight="251704320" behindDoc="1" locked="0" layoutInCell="1" allowOverlap="1">
            <wp:simplePos x="0" y="0"/>
            <wp:positionH relativeFrom="column">
              <wp:posOffset>-356761</wp:posOffset>
            </wp:positionH>
            <wp:positionV relativeFrom="paragraph">
              <wp:posOffset>-1700114</wp:posOffset>
            </wp:positionV>
            <wp:extent cx="10920949" cy="7725104"/>
            <wp:effectExtent l="19050" t="0" r="0" b="0"/>
            <wp:wrapNone/>
            <wp:docPr id="7" name="Picture 18" descr="\\SERVER-HW\Commercial Agency\PROPERTIES\Freehold\Millars One, Southmill Road, SL\photos\2013\P115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VER-HW\Commercial Agency\PROPERTIES\Freehold\Millars One, Southmill Road, SL\photos\2013\P1150912.JPG"/>
                    <pic:cNvPicPr>
                      <a:picLocks noChangeAspect="1" noChangeArrowheads="1"/>
                    </pic:cNvPicPr>
                  </pic:nvPicPr>
                  <pic:blipFill>
                    <a:blip r:embed="rId8" cstate="print"/>
                    <a:srcRect/>
                    <a:stretch>
                      <a:fillRect/>
                    </a:stretch>
                  </pic:blipFill>
                  <pic:spPr bwMode="auto">
                    <a:xfrm>
                      <a:off x="0" y="0"/>
                      <a:ext cx="10920949" cy="7725104"/>
                    </a:xfrm>
                    <a:prstGeom prst="rect">
                      <a:avLst/>
                    </a:prstGeom>
                    <a:noFill/>
                    <a:ln w="9525">
                      <a:noFill/>
                      <a:miter lim="800000"/>
                      <a:headEnd/>
                      <a:tailEnd/>
                    </a:ln>
                  </pic:spPr>
                </pic:pic>
              </a:graphicData>
            </a:graphic>
          </wp:anchor>
        </w:drawing>
      </w:r>
    </w:p>
    <w:p w:rsidR="00480BE9" w:rsidRDefault="00480BE9" w:rsidP="00480BE9">
      <w:pPr>
        <w:spacing w:after="0" w:line="240" w:lineRule="auto"/>
        <w:jc w:val="center"/>
        <w:rPr>
          <w:rFonts w:ascii="Gill Sans MT" w:hAnsi="Gill Sans MT"/>
          <w:smallCaps/>
          <w:spacing w:val="300"/>
          <w:sz w:val="36"/>
        </w:rPr>
      </w:pPr>
    </w:p>
    <w:p w:rsidR="00396D23" w:rsidRDefault="00396D23" w:rsidP="00480BE9">
      <w:pPr>
        <w:spacing w:after="0" w:line="240" w:lineRule="auto"/>
        <w:jc w:val="center"/>
        <w:rPr>
          <w:rFonts w:ascii="Gill Sans MT" w:hAnsi="Gill Sans MT"/>
          <w:smallCaps/>
          <w:spacing w:val="300"/>
          <w:sz w:val="36"/>
        </w:rPr>
      </w:pPr>
    </w:p>
    <w:p w:rsidR="00396D23" w:rsidRDefault="00396D23" w:rsidP="00480BE9">
      <w:pPr>
        <w:spacing w:after="0" w:line="240" w:lineRule="auto"/>
        <w:jc w:val="center"/>
        <w:rPr>
          <w:rFonts w:ascii="Gill Sans MT" w:hAnsi="Gill Sans MT"/>
          <w:smallCaps/>
          <w:spacing w:val="300"/>
          <w:sz w:val="36"/>
        </w:rPr>
      </w:pPr>
    </w:p>
    <w:p w:rsidR="00130425" w:rsidRDefault="00130425" w:rsidP="00480BE9">
      <w:pPr>
        <w:spacing w:after="0" w:line="240" w:lineRule="auto"/>
        <w:jc w:val="center"/>
        <w:rPr>
          <w:rFonts w:ascii="Gill Sans MT" w:hAnsi="Gill Sans MT"/>
          <w:smallCaps/>
          <w:spacing w:val="240"/>
          <w:sz w:val="52"/>
        </w:rPr>
      </w:pPr>
    </w:p>
    <w:p w:rsidR="00F832B4" w:rsidRDefault="00F832B4" w:rsidP="00480BE9">
      <w:pPr>
        <w:spacing w:after="0" w:line="240" w:lineRule="auto"/>
        <w:jc w:val="center"/>
        <w:rPr>
          <w:rFonts w:ascii="Gill Sans MT" w:hAnsi="Gill Sans MT"/>
          <w:smallCaps/>
          <w:spacing w:val="240"/>
          <w:sz w:val="52"/>
        </w:rPr>
      </w:pPr>
    </w:p>
    <w:p w:rsidR="00F832B4" w:rsidRDefault="00F832B4" w:rsidP="00480BE9">
      <w:pPr>
        <w:spacing w:after="0" w:line="240" w:lineRule="auto"/>
        <w:jc w:val="center"/>
        <w:rPr>
          <w:rFonts w:ascii="Gill Sans MT" w:hAnsi="Gill Sans MT"/>
          <w:smallCaps/>
          <w:spacing w:val="240"/>
          <w:sz w:val="52"/>
        </w:rPr>
      </w:pPr>
    </w:p>
    <w:p w:rsidR="00EA059A" w:rsidRDefault="00EA059A" w:rsidP="00480BE9">
      <w:pPr>
        <w:spacing w:after="0" w:line="240" w:lineRule="auto"/>
        <w:jc w:val="center"/>
        <w:rPr>
          <w:rFonts w:ascii="Gill Sans MT" w:hAnsi="Gill Sans MT"/>
          <w:smallCaps/>
          <w:spacing w:val="240"/>
          <w:sz w:val="52"/>
        </w:rPr>
      </w:pPr>
    </w:p>
    <w:p w:rsidR="00EA059A" w:rsidRDefault="00EA059A" w:rsidP="00480BE9">
      <w:pPr>
        <w:spacing w:after="0" w:line="240" w:lineRule="auto"/>
        <w:jc w:val="center"/>
        <w:rPr>
          <w:rFonts w:ascii="Gill Sans MT" w:hAnsi="Gill Sans MT"/>
          <w:smallCaps/>
          <w:spacing w:val="240"/>
          <w:sz w:val="52"/>
        </w:rPr>
      </w:pPr>
    </w:p>
    <w:p w:rsidR="00EA059A" w:rsidRDefault="00EA059A" w:rsidP="00480BE9">
      <w:pPr>
        <w:spacing w:after="0" w:line="240" w:lineRule="auto"/>
        <w:jc w:val="center"/>
        <w:rPr>
          <w:rFonts w:ascii="Gill Sans MT" w:hAnsi="Gill Sans MT"/>
          <w:smallCaps/>
          <w:spacing w:val="240"/>
          <w:sz w:val="52"/>
        </w:rPr>
      </w:pPr>
    </w:p>
    <w:p w:rsidR="00EA059A" w:rsidRDefault="00EA059A" w:rsidP="00480BE9">
      <w:pPr>
        <w:spacing w:after="0" w:line="240" w:lineRule="auto"/>
        <w:jc w:val="center"/>
        <w:rPr>
          <w:rFonts w:ascii="Gill Sans MT" w:hAnsi="Gill Sans MT"/>
          <w:smallCaps/>
          <w:spacing w:val="240"/>
          <w:sz w:val="52"/>
        </w:rPr>
      </w:pPr>
    </w:p>
    <w:p w:rsidR="00EA059A" w:rsidRDefault="00EA059A" w:rsidP="00480BE9">
      <w:pPr>
        <w:spacing w:after="0" w:line="240" w:lineRule="auto"/>
        <w:jc w:val="center"/>
        <w:rPr>
          <w:rFonts w:ascii="Gill Sans MT" w:hAnsi="Gill Sans MT"/>
          <w:smallCaps/>
          <w:spacing w:val="240"/>
          <w:sz w:val="52"/>
        </w:rPr>
      </w:pPr>
    </w:p>
    <w:p w:rsidR="00EA059A" w:rsidRDefault="00EA059A" w:rsidP="00480BE9">
      <w:pPr>
        <w:spacing w:after="0" w:line="240" w:lineRule="auto"/>
        <w:jc w:val="center"/>
        <w:rPr>
          <w:rFonts w:ascii="Gill Sans MT" w:hAnsi="Gill Sans MT"/>
          <w:smallCaps/>
          <w:spacing w:val="240"/>
          <w:sz w:val="52"/>
        </w:rPr>
      </w:pPr>
    </w:p>
    <w:p w:rsidR="00EA059A" w:rsidRDefault="00EA059A" w:rsidP="00EA059A">
      <w:pPr>
        <w:tabs>
          <w:tab w:val="center" w:pos="7852"/>
          <w:tab w:val="left" w:pos="9087"/>
        </w:tabs>
        <w:spacing w:after="0" w:line="240" w:lineRule="auto"/>
        <w:rPr>
          <w:rFonts w:ascii="Gill Sans MT" w:hAnsi="Gill Sans MT"/>
          <w:smallCaps/>
          <w:spacing w:val="240"/>
          <w:sz w:val="52"/>
        </w:rPr>
      </w:pPr>
      <w:r>
        <w:rPr>
          <w:rFonts w:ascii="Gill Sans MT" w:hAnsi="Gill Sans MT"/>
          <w:smallCaps/>
          <w:spacing w:val="240"/>
          <w:sz w:val="52"/>
        </w:rPr>
        <w:tab/>
      </w:r>
      <w:r>
        <w:rPr>
          <w:rFonts w:ascii="Gill Sans MT" w:hAnsi="Gill Sans MT"/>
          <w:smallCaps/>
          <w:spacing w:val="240"/>
          <w:sz w:val="52"/>
        </w:rPr>
        <w:tab/>
      </w:r>
    </w:p>
    <w:p w:rsidR="00EA059A" w:rsidRDefault="00EA059A" w:rsidP="00480BE9">
      <w:pPr>
        <w:spacing w:after="0" w:line="240" w:lineRule="auto"/>
        <w:jc w:val="center"/>
        <w:rPr>
          <w:rFonts w:ascii="Gill Sans MT" w:hAnsi="Gill Sans MT"/>
          <w:smallCaps/>
          <w:spacing w:val="240"/>
          <w:sz w:val="52"/>
        </w:rPr>
      </w:pPr>
    </w:p>
    <w:p w:rsidR="00B44EF6" w:rsidRDefault="00B44EF6" w:rsidP="00480BE9">
      <w:pPr>
        <w:spacing w:after="0" w:line="240" w:lineRule="auto"/>
        <w:jc w:val="center"/>
        <w:rPr>
          <w:rFonts w:ascii="Gill Sans MT" w:hAnsi="Gill Sans MT"/>
          <w:smallCaps/>
          <w:spacing w:val="240"/>
          <w:sz w:val="52"/>
        </w:rPr>
      </w:pPr>
    </w:p>
    <w:p w:rsidR="00EA059A" w:rsidRDefault="00B44EF6" w:rsidP="00480BE9">
      <w:pPr>
        <w:spacing w:after="0" w:line="240" w:lineRule="auto"/>
        <w:jc w:val="center"/>
        <w:rPr>
          <w:rFonts w:ascii="Gill Sans MT" w:hAnsi="Gill Sans MT"/>
          <w:smallCaps/>
          <w:spacing w:val="240"/>
          <w:sz w:val="52"/>
        </w:rPr>
      </w:pPr>
      <w:r>
        <w:rPr>
          <w:rFonts w:ascii="Gill Sans MT" w:hAnsi="Gill Sans MT"/>
          <w:smallCaps/>
          <w:noProof/>
          <w:spacing w:val="300"/>
          <w:sz w:val="36"/>
          <w:lang w:val="en-US" w:eastAsia="zh-TW"/>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411480</wp:posOffset>
                </wp:positionV>
                <wp:extent cx="10800080" cy="1506855"/>
                <wp:effectExtent l="19050" t="19050" r="20320" b="17145"/>
                <wp:wrapNone/>
                <wp:docPr id="4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0800080" cy="1506855"/>
                        </a:xfrm>
                        <a:prstGeom prst="rect">
                          <a:avLst/>
                        </a:prstGeom>
                        <a:gradFill rotWithShape="1">
                          <a:gsLst>
                            <a:gs pos="0">
                              <a:srgbClr val="2B1166">
                                <a:gamma/>
                                <a:shade val="46275"/>
                                <a:invGamma/>
                              </a:srgbClr>
                            </a:gs>
                            <a:gs pos="100000">
                              <a:srgbClr val="2B1166"/>
                            </a:gs>
                          </a:gsLst>
                          <a:lin ang="5400000" scaled="1"/>
                        </a:gradFill>
                        <a:ln w="381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127000" dir="13987806" algn="ctr" rotWithShape="0">
                                  <a:srgbClr val="808080">
                                    <a:alpha val="50000"/>
                                  </a:srgbClr>
                                </a:outerShdw>
                              </a:effectLst>
                            </a14:hiddenEffects>
                          </a:ext>
                        </a:extLst>
                      </wps:spPr>
                      <wps:txbx>
                        <w:txbxContent>
                          <w:p w:rsidR="003D3C8C" w:rsidRPr="00253D81" w:rsidRDefault="003D3C8C" w:rsidP="00EA059A">
                            <w:pPr>
                              <w:spacing w:after="0" w:line="240" w:lineRule="auto"/>
                              <w:ind w:left="567" w:right="567"/>
                              <w:rPr>
                                <w:rFonts w:ascii="Palatino Linotype" w:hAnsi="Palatino Linotype"/>
                                <w:b/>
                                <w:smallCaps/>
                                <w:outline/>
                                <w:color w:val="FFFFFF" w:themeColor="background1"/>
                                <w:spacing w:val="32"/>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253D81">
                              <w:rPr>
                                <w:rFonts w:ascii="Palatino Linotype" w:hAnsi="Palatino Linotype"/>
                                <w:b/>
                                <w:smallCaps/>
                                <w:outline/>
                                <w:color w:val="FFFFFF" w:themeColor="background1"/>
                                <w:spacing w:val="32"/>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Freehold Investment </w:t>
                            </w:r>
                            <w:r w:rsidRPr="00253D81">
                              <w:rPr>
                                <w:rFonts w:ascii="Palatino Linotype" w:hAnsi="Palatino Linotype"/>
                                <w:b/>
                                <w:smallCaps/>
                                <w:outline/>
                                <w:noProof/>
                                <w:color w:val="FFFFFF" w:themeColor="background1"/>
                                <w:spacing w:val="32"/>
                                <w:sz w:val="72"/>
                                <w:lang w:eastAsia="en-GB"/>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For Sale</w:t>
                            </w:r>
                          </w:p>
                          <w:p w:rsidR="003D3C8C" w:rsidRPr="00AD6385" w:rsidRDefault="003D3C8C" w:rsidP="00EA059A">
                            <w:pPr>
                              <w:spacing w:after="0" w:line="240" w:lineRule="auto"/>
                              <w:ind w:left="567" w:right="567"/>
                              <w:rPr>
                                <w:rFonts w:ascii="Palatino Linotype" w:hAnsi="Palatino Linotype"/>
                                <w:smallCaps/>
                                <w:sz w:val="28"/>
                              </w:rPr>
                            </w:pPr>
                          </w:p>
                          <w:p w:rsidR="003D3C8C" w:rsidRPr="00253D81" w:rsidRDefault="003D3C8C" w:rsidP="00EA059A">
                            <w:pPr>
                              <w:spacing w:after="0" w:line="240" w:lineRule="auto"/>
                              <w:ind w:left="567" w:right="567"/>
                              <w:rPr>
                                <w:rFonts w:ascii="Palatino Linotype" w:hAnsi="Palatino Linotype"/>
                                <w:smallCaps/>
                                <w:outline/>
                                <w:color w:val="FFFFFF" w:themeColor="background1"/>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253D81">
                              <w:rPr>
                                <w:rFonts w:ascii="Palatino Linotype" w:hAnsi="Palatino Linotype"/>
                                <w:smallCaps/>
                                <w:outline/>
                                <w:color w:val="FFFFFF" w:themeColor="background1"/>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Millars One, Southmill Road, Bishops Stortford, Hertfordshire, CM23 3DH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left:0;text-align:left;margin-left:0;margin-top:32.4pt;width:850.4pt;height:118.65pt;rotation:180;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" fillcolor="#14082f" strokecolor="white [3212]" strokeweight="3pt">
                <v:fill color2="#2b1166" rotate="t" focus="100%" type="gradient"/>
                <v:shadow opacity=".5" offset="-6pt,-8pt"/>
                <v:textbox>
                  <w:txbxContent>
                    <w:p w:rsidR="003D3C8C" w:rsidRPr="00253D81" w:rsidRDefault="003D3C8C" w:rsidP="00EA059A">
                      <w:pPr>
                        <w:spacing w:after="0" w:line="240" w:lineRule="auto"/>
                        <w:ind w:left="567" w:right="567"/>
                        <w:rPr>
                          <w:rFonts w:ascii="Palatino Linotype" w:hAnsi="Palatino Linotype"/>
                          <w:b/>
                          <w:smallCaps/>
                          <w:outline/>
                          <w:color w:val="FFFFFF" w:themeColor="background1"/>
                          <w:spacing w:val="32"/>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253D81">
                        <w:rPr>
                          <w:rFonts w:ascii="Palatino Linotype" w:hAnsi="Palatino Linotype"/>
                          <w:b/>
                          <w:smallCaps/>
                          <w:outline/>
                          <w:color w:val="FFFFFF" w:themeColor="background1"/>
                          <w:spacing w:val="32"/>
                          <w:sz w:val="7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 xml:space="preserve">Freehold Investment </w:t>
                      </w:r>
                      <w:r w:rsidRPr="00253D81">
                        <w:rPr>
                          <w:rFonts w:ascii="Palatino Linotype" w:hAnsi="Palatino Linotype"/>
                          <w:b/>
                          <w:smallCaps/>
                          <w:outline/>
                          <w:noProof/>
                          <w:color w:val="FFFFFF" w:themeColor="background1"/>
                          <w:spacing w:val="32"/>
                          <w:sz w:val="72"/>
                          <w:lang w:eastAsia="en-GB"/>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For Sale</w:t>
                      </w:r>
                    </w:p>
                    <w:p w:rsidR="003D3C8C" w:rsidRPr="00AD6385" w:rsidRDefault="003D3C8C" w:rsidP="00EA059A">
                      <w:pPr>
                        <w:spacing w:after="0" w:line="240" w:lineRule="auto"/>
                        <w:ind w:left="567" w:right="567"/>
                        <w:rPr>
                          <w:rFonts w:ascii="Palatino Linotype" w:hAnsi="Palatino Linotype"/>
                          <w:smallCaps/>
                          <w:sz w:val="28"/>
                        </w:rPr>
                      </w:pPr>
                    </w:p>
                    <w:p w:rsidR="003D3C8C" w:rsidRPr="00253D81" w:rsidRDefault="003D3C8C" w:rsidP="00EA059A">
                      <w:pPr>
                        <w:spacing w:after="0" w:line="240" w:lineRule="auto"/>
                        <w:ind w:left="567" w:right="567"/>
                        <w:rPr>
                          <w:rFonts w:ascii="Palatino Linotype" w:hAnsi="Palatino Linotype"/>
                          <w:smallCaps/>
                          <w:outline/>
                          <w:color w:val="FFFFFF" w:themeColor="background1"/>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253D81">
                        <w:rPr>
                          <w:rFonts w:ascii="Palatino Linotype" w:hAnsi="Palatino Linotype"/>
                          <w:smallCaps/>
                          <w:outline/>
                          <w:color w:val="FFFFFF" w:themeColor="background1"/>
                          <w:sz w:val="32"/>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Millars One, Southmill Road, Bishops Stortford, Hertfordshire, CM23 3DH</w:t>
                      </w:r>
                    </w:p>
                  </w:txbxContent>
                </v:textbox>
                <w10:wrap anchorx="margin"/>
              </v:rect>
            </w:pict>
          </mc:Fallback>
        </mc:AlternateContent>
      </w:r>
    </w:p>
    <w:p w:rsidR="00EA059A" w:rsidRDefault="000270FC" w:rsidP="00480BE9">
      <w:pPr>
        <w:spacing w:after="0" w:line="240" w:lineRule="auto"/>
        <w:jc w:val="center"/>
        <w:rPr>
          <w:rFonts w:ascii="Gill Sans MT" w:hAnsi="Gill Sans MT"/>
          <w:smallCaps/>
          <w:spacing w:val="240"/>
          <w:sz w:val="52"/>
        </w:rPr>
      </w:pPr>
      <w:r>
        <w:rPr>
          <w:rFonts w:ascii="Gill Sans MT" w:hAnsi="Gill Sans MT"/>
          <w:smallCaps/>
          <w:noProof/>
          <w:spacing w:val="300"/>
          <w:sz w:val="36"/>
          <w:lang w:eastAsia="en-GB"/>
        </w:rPr>
        <w:drawing>
          <wp:anchor distT="0" distB="0" distL="114300" distR="114300" simplePos="0" relativeHeight="251702272" behindDoc="0" locked="0" layoutInCell="1" allowOverlap="1">
            <wp:simplePos x="0" y="0"/>
            <wp:positionH relativeFrom="margin">
              <wp:align>right</wp:align>
            </wp:positionH>
            <wp:positionV relativeFrom="paragraph">
              <wp:posOffset>82550</wp:posOffset>
            </wp:positionV>
            <wp:extent cx="1255184" cy="1120340"/>
            <wp:effectExtent l="0" t="0" r="2540" b="3810"/>
            <wp:wrapNone/>
            <wp:docPr id="30" name="Picture 13" descr="\\SERVER-HW\Sales\LPG\Admin\Logos\Levene Commercial Card -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HW\Sales\LPG\Admin\Logos\Levene Commercial Card - no background.PNG"/>
                    <pic:cNvPicPr>
                      <a:picLocks noChangeAspect="1" noChangeArrowheads="1"/>
                    </pic:cNvPicPr>
                  </pic:nvPicPr>
                  <pic:blipFill>
                    <a:blip r:embed="rId9" cstate="print">
                      <a:clrChange>
                        <a:clrFrom>
                          <a:srgbClr val="FF0000"/>
                        </a:clrFrom>
                        <a:clrTo>
                          <a:srgbClr val="FF0000">
                            <a:alpha val="0"/>
                          </a:srgbClr>
                        </a:clrTo>
                      </a:clrChange>
                    </a:blip>
                    <a:srcRect/>
                    <a:stretch>
                      <a:fillRect/>
                    </a:stretch>
                  </pic:blipFill>
                  <pic:spPr bwMode="auto">
                    <a:xfrm>
                      <a:off x="0" y="0"/>
                      <a:ext cx="1255184" cy="1120340"/>
                    </a:xfrm>
                    <a:prstGeom prst="rect">
                      <a:avLst/>
                    </a:prstGeom>
                    <a:noFill/>
                    <a:ln w="9525">
                      <a:noFill/>
                      <a:miter lim="800000"/>
                      <a:headEnd/>
                      <a:tailEnd/>
                    </a:ln>
                  </pic:spPr>
                </pic:pic>
              </a:graphicData>
            </a:graphic>
          </wp:anchor>
        </w:drawing>
      </w:r>
    </w:p>
    <w:p w:rsidR="00EA059A" w:rsidRDefault="00EA059A" w:rsidP="00480BE9">
      <w:pPr>
        <w:spacing w:after="0" w:line="240" w:lineRule="auto"/>
        <w:jc w:val="center"/>
        <w:rPr>
          <w:rFonts w:ascii="Gill Sans MT" w:hAnsi="Gill Sans MT"/>
          <w:smallCaps/>
          <w:spacing w:val="240"/>
          <w:sz w:val="52"/>
        </w:rPr>
      </w:pPr>
    </w:p>
    <w:p w:rsidR="00480BE9" w:rsidRDefault="00480BE9" w:rsidP="00480BE9">
      <w:pPr>
        <w:spacing w:after="0" w:line="240" w:lineRule="auto"/>
      </w:pPr>
    </w:p>
    <w:p w:rsidR="00826B05" w:rsidRDefault="00826B05" w:rsidP="00480BE9">
      <w:pPr>
        <w:spacing w:after="0" w:line="240" w:lineRule="auto"/>
      </w:pPr>
    </w:p>
    <w:p w:rsidR="00480BE9" w:rsidRDefault="00253D81" w:rsidP="00480BE9">
      <w:pPr>
        <w:spacing w:after="0" w:line="240" w:lineRule="auto"/>
      </w:pPr>
      <w:r>
        <w:rPr>
          <w:noProof/>
          <w:lang w:val="en-US" w:eastAsia="zh-TW"/>
        </w:rPr>
        <w:lastRenderedPageBreak/>
        <mc:AlternateContent>
          <mc:Choice Requires="wps">
            <w:drawing>
              <wp:anchor distT="0" distB="0" distL="114300" distR="114300" simplePos="0" relativeHeight="251660288" behindDoc="0" locked="0" layoutInCell="1" allowOverlap="1">
                <wp:simplePos x="0" y="0"/>
                <wp:positionH relativeFrom="column">
                  <wp:posOffset>-360045</wp:posOffset>
                </wp:positionH>
                <wp:positionV relativeFrom="paragraph">
                  <wp:posOffset>-360045</wp:posOffset>
                </wp:positionV>
                <wp:extent cx="10871835" cy="1116330"/>
                <wp:effectExtent l="0" t="0" r="5715" b="7620"/>
                <wp:wrapNone/>
                <wp:docPr id="3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835" cy="1116330"/>
                        </a:xfrm>
                        <a:prstGeom prst="flowChartDocument">
                          <a:avLst/>
                        </a:prstGeom>
                        <a:gradFill rotWithShape="1">
                          <a:gsLst>
                            <a:gs pos="0">
                              <a:srgbClr val="2B1166">
                                <a:gamma/>
                                <a:shade val="46275"/>
                                <a:invGamma/>
                              </a:srgbClr>
                            </a:gs>
                            <a:gs pos="100000">
                              <a:srgbClr val="2B11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C8C" w:rsidRPr="00480BE9" w:rsidRDefault="003D3C8C">
                            <w:pPr>
                              <w:rPr>
                                <w:rFonts w:ascii="Palatino Linotype" w:hAnsi="Palatino Linotype"/>
                                <w:b/>
                                <w:smallCaps/>
                                <w:color w:val="FFFFFF" w:themeColor="background1"/>
                                <w:spacing w:val="200"/>
                                <w:sz w:val="6"/>
                              </w:rPr>
                            </w:pPr>
                          </w:p>
                          <w:p w:rsidR="003D3C8C" w:rsidRPr="00480BE9" w:rsidRDefault="003D3C8C" w:rsidP="002A1389">
                            <w:pPr>
                              <w:ind w:left="426"/>
                              <w:rPr>
                                <w:rFonts w:ascii="Palatino Linotype" w:hAnsi="Palatino Linotype"/>
                                <w:b/>
                                <w:smallCaps/>
                                <w:color w:val="FFFFFF" w:themeColor="background1"/>
                                <w:spacing w:val="200"/>
                                <w:sz w:val="72"/>
                              </w:rPr>
                            </w:pPr>
                            <w:r w:rsidRPr="00480BE9">
                              <w:rPr>
                                <w:rFonts w:ascii="Palatino Linotype" w:hAnsi="Palatino Linotype"/>
                                <w:b/>
                                <w:smallCaps/>
                                <w:color w:val="FFFFFF" w:themeColor="background1"/>
                                <w:spacing w:val="200"/>
                                <w:sz w:val="72"/>
                              </w:rPr>
                              <w:t>Executive Summary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3" o:spid="_x0000_s1027" type="#_x0000_t114" style="position:absolute;margin-left:-28.35pt;margin-top:-28.35pt;width:856.05pt;height: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" fillcolor="#14082f" stroked="f">
                <v:fill color2="#2b1166" rotate="t" focus="100%" type="gradient"/>
                <v:textbox>
                  <w:txbxContent>
                    <w:p w:rsidR="003D3C8C" w:rsidRPr="00480BE9" w:rsidRDefault="003D3C8C">
                      <w:pPr>
                        <w:rPr>
                          <w:rFonts w:ascii="Palatino Linotype" w:hAnsi="Palatino Linotype"/>
                          <w:b/>
                          <w:smallCaps/>
                          <w:color w:val="FFFFFF" w:themeColor="background1"/>
                          <w:spacing w:val="200"/>
                          <w:sz w:val="6"/>
                        </w:rPr>
                      </w:pPr>
                    </w:p>
                    <w:p w:rsidR="003D3C8C" w:rsidRPr="00480BE9" w:rsidRDefault="003D3C8C" w:rsidP="002A1389">
                      <w:pPr>
                        <w:ind w:left="426"/>
                        <w:rPr>
                          <w:rFonts w:ascii="Palatino Linotype" w:hAnsi="Palatino Linotype"/>
                          <w:b/>
                          <w:smallCaps/>
                          <w:color w:val="FFFFFF" w:themeColor="background1"/>
                          <w:spacing w:val="200"/>
                          <w:sz w:val="72"/>
                        </w:rPr>
                      </w:pPr>
                      <w:r w:rsidRPr="00480BE9">
                        <w:rPr>
                          <w:rFonts w:ascii="Palatino Linotype" w:hAnsi="Palatino Linotype"/>
                          <w:b/>
                          <w:smallCaps/>
                          <w:color w:val="FFFFFF" w:themeColor="background1"/>
                          <w:spacing w:val="200"/>
                          <w:sz w:val="72"/>
                        </w:rPr>
                        <w:t>Executive Summary</w:t>
                      </w:r>
                    </w:p>
                  </w:txbxContent>
                </v:textbox>
              </v:shape>
            </w:pict>
          </mc:Fallback>
        </mc:AlternateContent>
      </w:r>
    </w:p>
    <w:p w:rsidR="00480BE9" w:rsidRDefault="00480BE9" w:rsidP="00480BE9">
      <w:pPr>
        <w:spacing w:after="0" w:line="240" w:lineRule="auto"/>
      </w:pPr>
    </w:p>
    <w:p w:rsidR="00480BE9" w:rsidRDefault="00480BE9" w:rsidP="00480BE9">
      <w:pPr>
        <w:spacing w:after="0" w:line="240" w:lineRule="auto"/>
      </w:pPr>
    </w:p>
    <w:p w:rsidR="00480BE9" w:rsidRDefault="00480BE9" w:rsidP="00480BE9">
      <w:pPr>
        <w:spacing w:after="0" w:line="240" w:lineRule="auto"/>
      </w:pPr>
    </w:p>
    <w:p w:rsidR="00480BE9" w:rsidRDefault="00480BE9" w:rsidP="00480BE9">
      <w:pPr>
        <w:spacing w:after="0" w:line="240" w:lineRule="auto"/>
      </w:pPr>
    </w:p>
    <w:p w:rsidR="00B44EF6" w:rsidRDefault="00B44EF6" w:rsidP="00480BE9">
      <w:pPr>
        <w:spacing w:after="0" w:line="240" w:lineRule="auto"/>
      </w:pPr>
    </w:p>
    <w:p w:rsidR="008F4342" w:rsidRDefault="008F4342" w:rsidP="00480BE9">
      <w:pPr>
        <w:spacing w:after="0" w:line="240" w:lineRule="auto"/>
      </w:pPr>
    </w:p>
    <w:p w:rsidR="008F4342" w:rsidRDefault="008F4342" w:rsidP="00480BE9">
      <w:pPr>
        <w:spacing w:after="0" w:line="240" w:lineRule="auto"/>
      </w:pPr>
    </w:p>
    <w:p w:rsidR="0066313E" w:rsidRPr="0066313E" w:rsidRDefault="00E266D4" w:rsidP="0066313E">
      <w:pPr>
        <w:pStyle w:val="ListParagraph"/>
        <w:numPr>
          <w:ilvl w:val="0"/>
          <w:numId w:val="8"/>
        </w:numPr>
        <w:spacing w:after="0" w:line="360" w:lineRule="auto"/>
        <w:ind w:left="993" w:hanging="851"/>
        <w:rPr>
          <w:rFonts w:ascii="Gill Sans MT" w:hAnsi="Gill Sans MT"/>
          <w:sz w:val="40"/>
        </w:rPr>
      </w:pPr>
      <w:r>
        <w:rPr>
          <w:rFonts w:ascii="Gill Sans MT" w:hAnsi="Gill Sans MT"/>
          <w:sz w:val="40"/>
        </w:rPr>
        <w:t xml:space="preserve">Freehold </w:t>
      </w:r>
      <w:r w:rsidR="0066313E">
        <w:rPr>
          <w:rFonts w:ascii="Gill Sans MT" w:hAnsi="Gill Sans MT"/>
          <w:sz w:val="40"/>
        </w:rPr>
        <w:t xml:space="preserve">mixed-use </w:t>
      </w:r>
      <w:r>
        <w:rPr>
          <w:rFonts w:ascii="Gill Sans MT" w:hAnsi="Gill Sans MT"/>
          <w:sz w:val="40"/>
        </w:rPr>
        <w:t>commercial</w:t>
      </w:r>
      <w:r w:rsidR="0066313E">
        <w:rPr>
          <w:rFonts w:ascii="Gill Sans MT" w:hAnsi="Gill Sans MT"/>
          <w:sz w:val="40"/>
        </w:rPr>
        <w:t xml:space="preserve"> units for sale, including six newly created self-contained character apartments.</w:t>
      </w:r>
    </w:p>
    <w:p w:rsidR="000270FC" w:rsidRPr="000270FC" w:rsidRDefault="000270FC" w:rsidP="000270FC">
      <w:pPr>
        <w:pStyle w:val="ListParagraph"/>
        <w:numPr>
          <w:ilvl w:val="0"/>
          <w:numId w:val="8"/>
        </w:numPr>
        <w:spacing w:after="0" w:line="360" w:lineRule="auto"/>
        <w:ind w:left="993" w:hanging="851"/>
        <w:rPr>
          <w:rFonts w:ascii="Gill Sans MT" w:hAnsi="Gill Sans MT"/>
          <w:sz w:val="40"/>
        </w:rPr>
      </w:pPr>
      <w:r w:rsidRPr="000270FC">
        <w:rPr>
          <w:rFonts w:ascii="Gill Sans MT" w:hAnsi="Gill Sans MT"/>
          <w:sz w:val="40"/>
        </w:rPr>
        <w:t>Desirable Historic Market town close to Stanstead Airport and the M11</w:t>
      </w:r>
    </w:p>
    <w:p w:rsidR="000270FC" w:rsidRPr="000270FC" w:rsidRDefault="000270FC" w:rsidP="000270FC">
      <w:pPr>
        <w:pStyle w:val="ListParagraph"/>
        <w:numPr>
          <w:ilvl w:val="0"/>
          <w:numId w:val="8"/>
        </w:numPr>
        <w:spacing w:after="0" w:line="360" w:lineRule="auto"/>
        <w:ind w:left="993" w:hanging="851"/>
        <w:rPr>
          <w:rFonts w:ascii="Gill Sans MT" w:hAnsi="Gill Sans MT"/>
          <w:sz w:val="40"/>
        </w:rPr>
      </w:pPr>
      <w:r>
        <w:rPr>
          <w:rFonts w:ascii="Gill Sans MT" w:hAnsi="Gill Sans MT"/>
          <w:sz w:val="40"/>
        </w:rPr>
        <w:t>Substantial former Malting</w:t>
      </w:r>
      <w:r w:rsidRPr="000270FC">
        <w:rPr>
          <w:rFonts w:ascii="Gill Sans MT" w:hAnsi="Gill Sans MT"/>
          <w:sz w:val="40"/>
        </w:rPr>
        <w:t xml:space="preserve"> </w:t>
      </w:r>
      <w:r>
        <w:rPr>
          <w:rFonts w:ascii="Gill Sans MT" w:hAnsi="Gill Sans MT"/>
          <w:sz w:val="40"/>
        </w:rPr>
        <w:t>b</w:t>
      </w:r>
      <w:r w:rsidRPr="000270FC">
        <w:rPr>
          <w:rFonts w:ascii="Gill Sans MT" w:hAnsi="Gill Sans MT"/>
          <w:sz w:val="40"/>
        </w:rPr>
        <w:t xml:space="preserve">uilding extending to approximately </w:t>
      </w:r>
      <w:r w:rsidR="0066313E">
        <w:rPr>
          <w:rFonts w:ascii="Gill Sans MT" w:hAnsi="Gill Sans MT"/>
          <w:sz w:val="40"/>
        </w:rPr>
        <w:t xml:space="preserve">7,198 </w:t>
      </w:r>
      <w:r w:rsidR="008F4342">
        <w:rPr>
          <w:rFonts w:ascii="Gill Sans MT" w:hAnsi="Gill Sans MT"/>
          <w:sz w:val="40"/>
        </w:rPr>
        <w:t xml:space="preserve">Sq. </w:t>
      </w:r>
      <w:r w:rsidR="00B915F1">
        <w:rPr>
          <w:rFonts w:ascii="Gill Sans MT" w:hAnsi="Gill Sans MT"/>
          <w:sz w:val="40"/>
        </w:rPr>
        <w:t>F</w:t>
      </w:r>
      <w:r w:rsidRPr="000270FC">
        <w:rPr>
          <w:rFonts w:ascii="Gill Sans MT" w:hAnsi="Gill Sans MT"/>
          <w:sz w:val="40"/>
        </w:rPr>
        <w:t>t</w:t>
      </w:r>
      <w:r w:rsidR="00E266D4">
        <w:rPr>
          <w:rFonts w:ascii="Gill Sans MT" w:hAnsi="Gill Sans MT"/>
          <w:sz w:val="40"/>
        </w:rPr>
        <w:t xml:space="preserve"> (</w:t>
      </w:r>
      <w:r w:rsidR="0066313E">
        <w:rPr>
          <w:rFonts w:ascii="Gill Sans MT" w:hAnsi="Gill Sans MT"/>
          <w:sz w:val="40"/>
        </w:rPr>
        <w:t xml:space="preserve">668.7 </w:t>
      </w:r>
      <w:r w:rsidR="00B915F1">
        <w:rPr>
          <w:rFonts w:ascii="Gill Sans MT" w:hAnsi="Gill Sans MT"/>
          <w:sz w:val="40"/>
        </w:rPr>
        <w:t>S</w:t>
      </w:r>
      <w:r w:rsidR="00E266D4">
        <w:rPr>
          <w:rFonts w:ascii="Gill Sans MT" w:hAnsi="Gill Sans MT"/>
          <w:sz w:val="40"/>
        </w:rPr>
        <w:t>q</w:t>
      </w:r>
      <w:r w:rsidR="008F4342">
        <w:rPr>
          <w:rFonts w:ascii="Gill Sans MT" w:hAnsi="Gill Sans MT"/>
          <w:sz w:val="40"/>
        </w:rPr>
        <w:t>.</w:t>
      </w:r>
      <w:r w:rsidR="0066313E">
        <w:rPr>
          <w:rFonts w:ascii="Gill Sans MT" w:hAnsi="Gill Sans MT"/>
          <w:sz w:val="40"/>
        </w:rPr>
        <w:t xml:space="preserve"> </w:t>
      </w:r>
      <w:r w:rsidR="00B915F1">
        <w:rPr>
          <w:rFonts w:ascii="Gill Sans MT" w:hAnsi="Gill Sans MT"/>
          <w:sz w:val="40"/>
        </w:rPr>
        <w:t>M</w:t>
      </w:r>
      <w:r w:rsidR="00E266D4">
        <w:rPr>
          <w:rFonts w:ascii="Gill Sans MT" w:hAnsi="Gill Sans MT"/>
          <w:sz w:val="40"/>
        </w:rPr>
        <w:t>)</w:t>
      </w:r>
    </w:p>
    <w:p w:rsidR="000270FC" w:rsidRPr="000270FC" w:rsidRDefault="00B915F1" w:rsidP="000270FC">
      <w:pPr>
        <w:pStyle w:val="ListParagraph"/>
        <w:numPr>
          <w:ilvl w:val="0"/>
          <w:numId w:val="8"/>
        </w:numPr>
        <w:spacing w:after="0" w:line="360" w:lineRule="auto"/>
        <w:ind w:left="993" w:hanging="851"/>
        <w:rPr>
          <w:rFonts w:ascii="Gill Sans MT" w:hAnsi="Gill Sans MT"/>
          <w:sz w:val="40"/>
        </w:rPr>
      </w:pPr>
      <w:r>
        <w:rPr>
          <w:rFonts w:ascii="Gill Sans MT" w:hAnsi="Gill Sans MT"/>
          <w:sz w:val="40"/>
        </w:rPr>
        <w:t>Close to train station and town centre</w:t>
      </w:r>
    </w:p>
    <w:p w:rsidR="0066313E" w:rsidRPr="000270FC" w:rsidRDefault="0066313E" w:rsidP="000270FC">
      <w:pPr>
        <w:pStyle w:val="ListParagraph"/>
        <w:numPr>
          <w:ilvl w:val="0"/>
          <w:numId w:val="8"/>
        </w:numPr>
        <w:spacing w:after="0" w:line="360" w:lineRule="auto"/>
        <w:ind w:left="993" w:hanging="851"/>
        <w:rPr>
          <w:rFonts w:ascii="Gill Sans MT" w:hAnsi="Gill Sans MT"/>
          <w:sz w:val="40"/>
        </w:rPr>
      </w:pPr>
      <w:r>
        <w:rPr>
          <w:rFonts w:ascii="Gill Sans MT" w:hAnsi="Gill Sans MT"/>
          <w:sz w:val="40"/>
        </w:rPr>
        <w:t>Market Rental Value £123,800 per Annum</w:t>
      </w:r>
    </w:p>
    <w:p w:rsidR="002A1389" w:rsidRDefault="0066313E" w:rsidP="000270FC">
      <w:pPr>
        <w:pStyle w:val="ListParagraph"/>
        <w:numPr>
          <w:ilvl w:val="0"/>
          <w:numId w:val="8"/>
        </w:numPr>
        <w:spacing w:after="0" w:line="360" w:lineRule="auto"/>
        <w:ind w:left="993" w:hanging="851"/>
        <w:rPr>
          <w:rFonts w:ascii="Gill Sans MT" w:hAnsi="Gill Sans MT"/>
          <w:sz w:val="40"/>
        </w:rPr>
      </w:pPr>
      <w:r>
        <w:rPr>
          <w:rFonts w:ascii="Gill Sans MT" w:hAnsi="Gill Sans MT"/>
          <w:sz w:val="40"/>
        </w:rPr>
        <w:t>Offers in region</w:t>
      </w:r>
      <w:r w:rsidR="00B915F1">
        <w:rPr>
          <w:rFonts w:ascii="Gill Sans MT" w:hAnsi="Gill Sans MT"/>
          <w:sz w:val="40"/>
        </w:rPr>
        <w:t xml:space="preserve"> of</w:t>
      </w:r>
      <w:r w:rsidR="00444E6D">
        <w:rPr>
          <w:rFonts w:ascii="Gill Sans MT" w:hAnsi="Gill Sans MT"/>
          <w:sz w:val="40"/>
        </w:rPr>
        <w:t xml:space="preserve"> £</w:t>
      </w:r>
      <w:r w:rsidR="00B915F1">
        <w:rPr>
          <w:rFonts w:ascii="Gill Sans MT" w:hAnsi="Gill Sans MT"/>
          <w:sz w:val="40"/>
        </w:rPr>
        <w:t>2,200,000 for the Freehold</w:t>
      </w:r>
    </w:p>
    <w:p w:rsidR="002A1389" w:rsidRDefault="002A1389" w:rsidP="00480BE9">
      <w:pPr>
        <w:spacing w:after="0" w:line="240" w:lineRule="auto"/>
      </w:pPr>
    </w:p>
    <w:p w:rsidR="00D95F8B" w:rsidRDefault="00D95F8B" w:rsidP="00480BE9">
      <w:pPr>
        <w:spacing w:after="0" w:line="240" w:lineRule="auto"/>
      </w:pPr>
    </w:p>
    <w:p w:rsidR="00D95F8B" w:rsidRDefault="00D95F8B" w:rsidP="00480BE9">
      <w:pPr>
        <w:spacing w:after="0" w:line="240" w:lineRule="auto"/>
      </w:pPr>
    </w:p>
    <w:p w:rsidR="00F832B4" w:rsidRDefault="00F832B4" w:rsidP="00480BE9">
      <w:pPr>
        <w:spacing w:after="0" w:line="240" w:lineRule="auto"/>
      </w:pPr>
    </w:p>
    <w:p w:rsidR="00F832B4" w:rsidRDefault="00F832B4" w:rsidP="00480BE9">
      <w:pPr>
        <w:spacing w:after="0" w:line="240" w:lineRule="auto"/>
      </w:pPr>
    </w:p>
    <w:p w:rsidR="00F832B4" w:rsidRDefault="00F832B4" w:rsidP="00480BE9">
      <w:pPr>
        <w:spacing w:after="0" w:line="240" w:lineRule="auto"/>
      </w:pPr>
    </w:p>
    <w:p w:rsidR="0066313E" w:rsidRDefault="0066313E" w:rsidP="00480BE9">
      <w:pPr>
        <w:spacing w:after="0" w:line="240" w:lineRule="auto"/>
      </w:pPr>
    </w:p>
    <w:p w:rsidR="0066313E" w:rsidRDefault="0066313E" w:rsidP="00480BE9">
      <w:pPr>
        <w:spacing w:after="0" w:line="240" w:lineRule="auto"/>
      </w:pPr>
    </w:p>
    <w:p w:rsidR="0066313E" w:rsidRDefault="0066313E" w:rsidP="00480BE9">
      <w:pPr>
        <w:spacing w:after="0" w:line="240" w:lineRule="auto"/>
      </w:pPr>
    </w:p>
    <w:p w:rsidR="00B44EF6" w:rsidRDefault="00B44EF6" w:rsidP="00480BE9">
      <w:pPr>
        <w:spacing w:after="0" w:line="240" w:lineRule="auto"/>
      </w:pPr>
    </w:p>
    <w:p w:rsidR="002A1389" w:rsidRDefault="002A1389" w:rsidP="00480BE9">
      <w:pPr>
        <w:spacing w:after="0" w:line="240" w:lineRule="auto"/>
      </w:pPr>
    </w:p>
    <w:p w:rsidR="002A1389" w:rsidRDefault="002A1389" w:rsidP="00480BE9">
      <w:pPr>
        <w:spacing w:after="0" w:line="240" w:lineRule="auto"/>
      </w:pPr>
    </w:p>
    <w:p w:rsidR="002A1389" w:rsidRDefault="002A1389" w:rsidP="00480BE9">
      <w:pPr>
        <w:spacing w:after="0" w:line="240" w:lineRule="auto"/>
      </w:pPr>
    </w:p>
    <w:p w:rsidR="002A1389" w:rsidRDefault="002A1389" w:rsidP="00480BE9">
      <w:pPr>
        <w:spacing w:after="0" w:line="240" w:lineRule="auto"/>
      </w:pPr>
    </w:p>
    <w:p w:rsidR="002A1389" w:rsidRDefault="002A1389" w:rsidP="00480BE9">
      <w:pPr>
        <w:spacing w:after="0" w:line="240" w:lineRule="auto"/>
      </w:pPr>
    </w:p>
    <w:p w:rsidR="00B44EF6" w:rsidRDefault="00B44EF6" w:rsidP="00480BE9">
      <w:pPr>
        <w:spacing w:after="0" w:line="240" w:lineRule="auto"/>
      </w:pPr>
      <w:r>
        <w:rPr>
          <w:noProof/>
          <w:lang w:eastAsia="en-GB"/>
        </w:rPr>
        <w:lastRenderedPageBreak/>
        <mc:AlternateContent>
          <mc:Choice Requires="wps">
            <w:drawing>
              <wp:anchor distT="0" distB="0" distL="114300" distR="114300" simplePos="0" relativeHeight="251661312" behindDoc="0" locked="0" layoutInCell="1" allowOverlap="1">
                <wp:simplePos x="0" y="0"/>
                <wp:positionH relativeFrom="page">
                  <wp:align>left</wp:align>
                </wp:positionH>
                <wp:positionV relativeFrom="paragraph">
                  <wp:posOffset>-358775</wp:posOffset>
                </wp:positionV>
                <wp:extent cx="10871835" cy="1116330"/>
                <wp:effectExtent l="0" t="0" r="5715" b="7620"/>
                <wp:wrapNone/>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835" cy="1116330"/>
                        </a:xfrm>
                        <a:prstGeom prst="flowChartDocument">
                          <a:avLst/>
                        </a:prstGeom>
                        <a:gradFill rotWithShape="0">
                          <a:gsLst>
                            <a:gs pos="0">
                              <a:srgbClr val="2B1166">
                                <a:gamma/>
                                <a:shade val="60000"/>
                                <a:invGamma/>
                              </a:srgbClr>
                            </a:gs>
                            <a:gs pos="100000">
                              <a:srgbClr val="2B11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C8C" w:rsidRPr="00480BE9" w:rsidRDefault="003D3C8C" w:rsidP="002A1389">
                            <w:pPr>
                              <w:rPr>
                                <w:rFonts w:ascii="Palatino Linotype" w:hAnsi="Palatino Linotype"/>
                                <w:b/>
                                <w:smallCaps/>
                                <w:color w:val="FFFFFF" w:themeColor="background1"/>
                                <w:spacing w:val="200"/>
                                <w:sz w:val="6"/>
                              </w:rPr>
                            </w:pPr>
                          </w:p>
                          <w:p w:rsidR="003D3C8C" w:rsidRPr="00480BE9" w:rsidRDefault="003D3C8C" w:rsidP="002A1389">
                            <w:pPr>
                              <w:ind w:left="426"/>
                              <w:rPr>
                                <w:rFonts w:ascii="Palatino Linotype" w:hAnsi="Palatino Linotype"/>
                                <w:b/>
                                <w:smallCaps/>
                                <w:color w:val="FFFFFF" w:themeColor="background1"/>
                                <w:spacing w:val="200"/>
                                <w:sz w:val="72"/>
                              </w:rPr>
                            </w:pPr>
                            <w:r>
                              <w:rPr>
                                <w:rFonts w:ascii="Palatino Linotype" w:hAnsi="Palatino Linotype"/>
                                <w:b/>
                                <w:smallCaps/>
                                <w:color w:val="FFFFFF" w:themeColor="background1"/>
                                <w:spacing w:val="200"/>
                                <w:sz w:val="72"/>
                              </w:rPr>
                              <w:t>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4" o:spid="_x0000_s1028" type="#_x0000_t114" style="position:absolute;margin-left:0;margin-top:-28.25pt;width:856.05pt;height:87.9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" fillcolor="#1a0a3d" stroked="f">
                <v:fill color2="#2b1166" focus="100%" type="gradient"/>
                <v:textbox>
                  <w:txbxContent>
                    <w:p w:rsidR="003D3C8C" w:rsidRPr="00480BE9" w:rsidRDefault="003D3C8C" w:rsidP="002A1389">
                      <w:pPr>
                        <w:rPr>
                          <w:rFonts w:ascii="Palatino Linotype" w:hAnsi="Palatino Linotype"/>
                          <w:b/>
                          <w:smallCaps/>
                          <w:color w:val="FFFFFF" w:themeColor="background1"/>
                          <w:spacing w:val="200"/>
                          <w:sz w:val="6"/>
                        </w:rPr>
                      </w:pPr>
                    </w:p>
                    <w:p w:rsidR="003D3C8C" w:rsidRPr="00480BE9" w:rsidRDefault="003D3C8C" w:rsidP="002A1389">
                      <w:pPr>
                        <w:ind w:left="426"/>
                        <w:rPr>
                          <w:rFonts w:ascii="Palatino Linotype" w:hAnsi="Palatino Linotype"/>
                          <w:b/>
                          <w:smallCaps/>
                          <w:color w:val="FFFFFF" w:themeColor="background1"/>
                          <w:spacing w:val="200"/>
                          <w:sz w:val="72"/>
                        </w:rPr>
                      </w:pPr>
                      <w:r>
                        <w:rPr>
                          <w:rFonts w:ascii="Palatino Linotype" w:hAnsi="Palatino Linotype"/>
                          <w:b/>
                          <w:smallCaps/>
                          <w:color w:val="FFFFFF" w:themeColor="background1"/>
                          <w:spacing w:val="200"/>
                          <w:sz w:val="72"/>
                        </w:rPr>
                        <w:t>Location</w:t>
                      </w:r>
                    </w:p>
                  </w:txbxContent>
                </v:textbox>
                <w10:wrap anchorx="page"/>
              </v:shape>
            </w:pict>
          </mc:Fallback>
        </mc:AlternateContent>
      </w:r>
    </w:p>
    <w:p w:rsidR="00B44EF6" w:rsidRDefault="00B44EF6" w:rsidP="00480BE9">
      <w:pPr>
        <w:spacing w:after="0" w:line="240" w:lineRule="auto"/>
      </w:pPr>
    </w:p>
    <w:p w:rsidR="002A1389" w:rsidRDefault="002A1389" w:rsidP="00480BE9">
      <w:pPr>
        <w:spacing w:after="0" w:line="240" w:lineRule="auto"/>
      </w:pPr>
    </w:p>
    <w:p w:rsidR="002A1389" w:rsidRDefault="000270FC" w:rsidP="00480BE9">
      <w:pPr>
        <w:spacing w:after="0" w:line="240" w:lineRule="auto"/>
      </w:pPr>
      <w:r>
        <w:rPr>
          <w:noProof/>
          <w:lang w:eastAsia="en-GB"/>
        </w:rPr>
        <w:drawing>
          <wp:anchor distT="0" distB="0" distL="114300" distR="114300" simplePos="0" relativeHeight="251705344" behindDoc="1" locked="0" layoutInCell="1" allowOverlap="1">
            <wp:simplePos x="0" y="0"/>
            <wp:positionH relativeFrom="column">
              <wp:posOffset>6089302</wp:posOffset>
            </wp:positionH>
            <wp:positionV relativeFrom="paragraph">
              <wp:posOffset>64094</wp:posOffset>
            </wp:positionV>
            <wp:extent cx="3889272" cy="3908323"/>
            <wp:effectExtent l="1905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3889272" cy="3908323"/>
                    </a:xfrm>
                    <a:prstGeom prst="rect">
                      <a:avLst/>
                    </a:prstGeom>
                    <a:noFill/>
                    <a:ln w="9525">
                      <a:noFill/>
                      <a:miter lim="800000"/>
                      <a:headEnd/>
                      <a:tailEnd/>
                    </a:ln>
                    <a:effectLst>
                      <a:softEdge rad="127000"/>
                    </a:effectLst>
                  </pic:spPr>
                </pic:pic>
              </a:graphicData>
            </a:graphic>
          </wp:anchor>
        </w:drawing>
      </w:r>
    </w:p>
    <w:p w:rsidR="00D30130" w:rsidRDefault="00253D81" w:rsidP="006F5466">
      <w:pPr>
        <w:spacing w:after="0" w:line="240" w:lineRule="auto"/>
        <w:ind w:right="6206"/>
        <w:jc w:val="both"/>
        <w:rPr>
          <w:sz w:val="24"/>
        </w:rPr>
      </w:pPr>
      <w:r>
        <w:rPr>
          <w:noProof/>
          <w:sz w:val="24"/>
          <w:lang w:eastAsia="en-GB"/>
        </w:rPr>
        <mc:AlternateContent>
          <mc:Choice Requires="wpg">
            <w:drawing>
              <wp:anchor distT="0" distB="0" distL="114300" distR="114300" simplePos="0" relativeHeight="251710464" behindDoc="1" locked="0" layoutInCell="1" allowOverlap="1">
                <wp:simplePos x="0" y="0"/>
                <wp:positionH relativeFrom="column">
                  <wp:posOffset>1384935</wp:posOffset>
                </wp:positionH>
                <wp:positionV relativeFrom="paragraph">
                  <wp:posOffset>173990</wp:posOffset>
                </wp:positionV>
                <wp:extent cx="7764780" cy="4524375"/>
                <wp:effectExtent l="0" t="24765" r="24765" b="0"/>
                <wp:wrapTight wrapText="bothSides">
                  <wp:wrapPolygon edited="0">
                    <wp:start x="20434" y="-91"/>
                    <wp:lineTo x="20196" y="-45"/>
                    <wp:lineTo x="19692" y="455"/>
                    <wp:lineTo x="19692" y="637"/>
                    <wp:lineTo x="18339" y="1319"/>
                    <wp:lineTo x="848" y="11550"/>
                    <wp:lineTo x="503" y="11778"/>
                    <wp:lineTo x="-3731" y="14355"/>
                    <wp:lineTo x="18314" y="13005"/>
                    <wp:lineTo x="16272" y="20281"/>
                    <wp:lineTo x="12448" y="26387"/>
                    <wp:lineTo x="14637" y="24710"/>
                    <wp:lineTo x="16117" y="22428"/>
                    <wp:lineTo x="16670" y="20691"/>
                    <wp:lineTo x="21282" y="2819"/>
                    <wp:lineTo x="21335" y="2092"/>
                    <wp:lineTo x="21653" y="1455"/>
                    <wp:lineTo x="21653" y="1364"/>
                    <wp:lineTo x="21626" y="500"/>
                    <wp:lineTo x="21097" y="-45"/>
                    <wp:lineTo x="20858" y="-91"/>
                    <wp:lineTo x="20434" y="-91"/>
                  </wp:wrapPolygon>
                </wp:wrapTight>
                <wp:docPr id="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4780" cy="4524375"/>
                          <a:chOff x="2748" y="2176"/>
                          <a:chExt cx="12228" cy="7125"/>
                        </a:xfrm>
                      </wpg:grpSpPr>
                      <wps:wsp>
                        <wps:cNvPr id="33" name="AutoShape 6"/>
                        <wps:cNvSpPr>
                          <a:spLocks noChangeArrowheads="1"/>
                        </wps:cNvSpPr>
                        <wps:spPr bwMode="auto">
                          <a:xfrm rot="4220325">
                            <a:off x="8322" y="-1412"/>
                            <a:ext cx="176" cy="11323"/>
                          </a:xfrm>
                          <a:prstGeom prst="triangle">
                            <a:avLst>
                              <a:gd name="adj" fmla="val 10000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Oval 5"/>
                        <wps:cNvSpPr>
                          <a:spLocks noChangeArrowheads="1"/>
                        </wps:cNvSpPr>
                        <wps:spPr bwMode="auto">
                          <a:xfrm>
                            <a:off x="13912" y="2176"/>
                            <a:ext cx="1064" cy="75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utoShape 7"/>
                        <wps:cNvSpPr>
                          <a:spLocks noChangeArrowheads="1"/>
                        </wps:cNvSpPr>
                        <wps:spPr bwMode="auto">
                          <a:xfrm rot="-20054037">
                            <a:off x="13389" y="2718"/>
                            <a:ext cx="215" cy="6583"/>
                          </a:xfrm>
                          <a:prstGeom prst="triangle">
                            <a:avLst>
                              <a:gd name="adj" fmla="val 0"/>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CFB324" id="Group 31" o:spid="_x0000_s1026" style="position:absolute;margin-left:109.05pt;margin-top:13.7pt;width:611.4pt;height:356.25pt;z-index:-251606016" coordorigin="2748,2176" coordsize="12228,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27" type="#_x0000_t5" style="position:absolute;left:8322;top:-1412;width:176;height:11323;rotation:46097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" adj="21600" fillcolor="red" stroked="f"/>
                <v:oval id="Oval 5" o:spid="_x0000_s1028" style="position:absolute;left:13912;top:2176;width:1064;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" filled="f" strokecolor="red" strokeweight="3pt"/>
                <v:shape id="AutoShape 7" o:spid="_x0000_s1029" type="#_x0000_t5" style="position:absolute;left:13389;top:2718;width:215;height:6583;rotation:168860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" adj="0" fillcolor="red" stroked="f"/>
                <w10:wrap type="tight"/>
              </v:group>
            </w:pict>
          </mc:Fallback>
        </mc:AlternateContent>
      </w:r>
    </w:p>
    <w:p w:rsidR="00D30130" w:rsidRDefault="006F5466" w:rsidP="006F5466">
      <w:pPr>
        <w:spacing w:after="0" w:line="240" w:lineRule="auto"/>
        <w:ind w:right="6206"/>
        <w:jc w:val="both"/>
        <w:rPr>
          <w:sz w:val="24"/>
        </w:rPr>
      </w:pPr>
      <w:r w:rsidRPr="006F5466">
        <w:rPr>
          <w:sz w:val="24"/>
        </w:rPr>
        <w:t xml:space="preserve">Millars One is located in the historic market town of Bishops Stortford in East Hertfordshire </w:t>
      </w:r>
      <w:r w:rsidR="00E266D4" w:rsidRPr="006F5466">
        <w:rPr>
          <w:sz w:val="24"/>
        </w:rPr>
        <w:t>approximately halfway</w:t>
      </w:r>
      <w:r w:rsidRPr="006F5466">
        <w:rPr>
          <w:sz w:val="24"/>
        </w:rPr>
        <w:t xml:space="preserve"> between London and Cambridge. Bishop Stortford is an affluent and desirable town that sprawls around the river Stort. It benefits from being close to the M11 which pr</w:t>
      </w:r>
      <w:r w:rsidR="00E266D4">
        <w:rPr>
          <w:sz w:val="24"/>
        </w:rPr>
        <w:t xml:space="preserve">ovides direct access to the M25 and </w:t>
      </w:r>
      <w:r w:rsidRPr="006F5466">
        <w:rPr>
          <w:sz w:val="24"/>
        </w:rPr>
        <w:t xml:space="preserve">London </w:t>
      </w:r>
      <w:r w:rsidR="00E266D4">
        <w:rPr>
          <w:sz w:val="24"/>
        </w:rPr>
        <w:t xml:space="preserve">southbound; </w:t>
      </w:r>
      <w:r w:rsidRPr="006F5466">
        <w:rPr>
          <w:sz w:val="24"/>
        </w:rPr>
        <w:t>and the North of England</w:t>
      </w:r>
      <w:r w:rsidR="00E266D4">
        <w:rPr>
          <w:sz w:val="24"/>
        </w:rPr>
        <w:t xml:space="preserve"> northbound</w:t>
      </w:r>
      <w:r w:rsidRPr="006F5466">
        <w:rPr>
          <w:sz w:val="24"/>
        </w:rPr>
        <w:t>. It is also the closest larg</w:t>
      </w:r>
      <w:r w:rsidR="00E266D4">
        <w:rPr>
          <w:sz w:val="24"/>
        </w:rPr>
        <w:t xml:space="preserve">e town to Stanstead Airport, </w:t>
      </w:r>
      <w:r w:rsidRPr="006F5466">
        <w:rPr>
          <w:sz w:val="24"/>
        </w:rPr>
        <w:t>is part of the London commuter belt and has a highly qualified workforce. The town centre is undergoing many changes, with the demolition of the old multi-storey car park and surrounding area to make</w:t>
      </w:r>
      <w:r w:rsidR="00E266D4">
        <w:rPr>
          <w:sz w:val="24"/>
        </w:rPr>
        <w:t xml:space="preserve"> way for a new town centre area. T</w:t>
      </w:r>
      <w:r w:rsidR="00E266D4" w:rsidRPr="006F5466">
        <w:rPr>
          <w:sz w:val="24"/>
        </w:rPr>
        <w:t>h</w:t>
      </w:r>
      <w:r w:rsidR="00E266D4">
        <w:rPr>
          <w:sz w:val="24"/>
        </w:rPr>
        <w:t>er</w:t>
      </w:r>
      <w:r w:rsidR="00E266D4" w:rsidRPr="006F5466">
        <w:rPr>
          <w:sz w:val="24"/>
        </w:rPr>
        <w:t xml:space="preserve">e </w:t>
      </w:r>
      <w:r w:rsidR="00E266D4">
        <w:rPr>
          <w:sz w:val="24"/>
        </w:rPr>
        <w:t xml:space="preserve">is also </w:t>
      </w:r>
      <w:r w:rsidRPr="006F5466">
        <w:rPr>
          <w:sz w:val="24"/>
        </w:rPr>
        <w:t xml:space="preserve">building of new city-type apartments and penthouses on the riverside and around the town centre. </w:t>
      </w:r>
    </w:p>
    <w:p w:rsidR="00E266D4" w:rsidRDefault="0066313E" w:rsidP="006F5466">
      <w:pPr>
        <w:spacing w:after="0" w:line="240" w:lineRule="auto"/>
        <w:ind w:right="6206"/>
        <w:jc w:val="both"/>
        <w:rPr>
          <w:sz w:val="24"/>
        </w:rPr>
      </w:pPr>
      <w:r>
        <w:rPr>
          <w:noProof/>
          <w:sz w:val="24"/>
          <w:lang w:eastAsia="en-GB"/>
        </w:rPr>
        <w:drawing>
          <wp:anchor distT="0" distB="0" distL="114300" distR="114300" simplePos="0" relativeHeight="251711488" behindDoc="1" locked="0" layoutInCell="1" allowOverlap="1">
            <wp:simplePos x="0" y="0"/>
            <wp:positionH relativeFrom="margin">
              <wp:posOffset>144780</wp:posOffset>
            </wp:positionH>
            <wp:positionV relativeFrom="margin">
              <wp:posOffset>2912110</wp:posOffset>
            </wp:positionV>
            <wp:extent cx="7352030" cy="3628390"/>
            <wp:effectExtent l="76200" t="133350" r="134620" b="67310"/>
            <wp:wrapTight wrapText="bothSides">
              <wp:wrapPolygon edited="1">
                <wp:start x="9291" y="-567"/>
                <wp:lineTo x="8115" y="-454"/>
                <wp:lineTo x="4589" y="907"/>
                <wp:lineTo x="3582" y="2041"/>
                <wp:lineTo x="2575" y="2948"/>
                <wp:lineTo x="1231" y="4876"/>
                <wp:lineTo x="448" y="6690"/>
                <wp:lineTo x="-56" y="8504"/>
                <wp:lineTo x="-280" y="10319"/>
                <wp:lineTo x="-168" y="12133"/>
                <wp:lineTo x="224" y="13947"/>
                <wp:lineTo x="-299" y="18216"/>
                <wp:lineTo x="2015" y="17576"/>
                <wp:lineTo x="2071" y="17576"/>
                <wp:lineTo x="0" y="21600"/>
                <wp:lineTo x="3750" y="19390"/>
                <wp:lineTo x="3862" y="19390"/>
                <wp:lineTo x="3862" y="19617"/>
                <wp:lineTo x="6828" y="21204"/>
                <wp:lineTo x="7164" y="21204"/>
                <wp:lineTo x="7164" y="21318"/>
                <wp:lineTo x="9291" y="21771"/>
                <wp:lineTo x="9850" y="21771"/>
                <wp:lineTo x="11641" y="21771"/>
                <wp:lineTo x="12425" y="21771"/>
                <wp:lineTo x="14552" y="21318"/>
                <wp:lineTo x="14496" y="21204"/>
                <wp:lineTo x="14831" y="21204"/>
                <wp:lineTo x="17798" y="19617"/>
                <wp:lineTo x="17798" y="19390"/>
                <wp:lineTo x="17910" y="19390"/>
                <wp:lineTo x="19589" y="17689"/>
                <wp:lineTo x="19589" y="17576"/>
                <wp:lineTo x="19645" y="17576"/>
                <wp:lineTo x="20708" y="15875"/>
                <wp:lineTo x="20708" y="15761"/>
                <wp:lineTo x="20764" y="15761"/>
                <wp:lineTo x="21492" y="14061"/>
                <wp:lineTo x="21492" y="13947"/>
                <wp:lineTo x="21883" y="12246"/>
                <wp:lineTo x="21883" y="12133"/>
                <wp:lineTo x="21939" y="10432"/>
                <wp:lineTo x="21939" y="10319"/>
                <wp:lineTo x="21883" y="9525"/>
                <wp:lineTo x="21771" y="8504"/>
                <wp:lineTo x="21380" y="7030"/>
                <wp:lineTo x="20540" y="4876"/>
                <wp:lineTo x="19197" y="2948"/>
                <wp:lineTo x="17742" y="1701"/>
                <wp:lineTo x="17126" y="907"/>
                <wp:lineTo x="13544" y="-454"/>
                <wp:lineTo x="12369" y="-567"/>
                <wp:lineTo x="9291" y="-567"/>
              </wp:wrapPolygon>
            </wp:wrapTight>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8390"/>
                    <a:stretch>
                      <a:fillRect/>
                    </a:stretch>
                  </pic:blipFill>
                  <pic:spPr bwMode="auto">
                    <a:xfrm>
                      <a:off x="0" y="0"/>
                      <a:ext cx="7352030" cy="3628390"/>
                    </a:xfrm>
                    <a:prstGeom prst="ellipse">
                      <a:avLst/>
                    </a:prstGeom>
                    <a:noFill/>
                    <a:ln w="38100">
                      <a:solidFill>
                        <a:srgbClr val="FF0000"/>
                      </a:solidFill>
                      <a:miter lim="800000"/>
                      <a:headEnd/>
                      <a:tailEnd/>
                    </a:ln>
                    <a:effectLst>
                      <a:outerShdw blurRad="50800" dist="38100" dir="18900000" algn="bl" rotWithShape="0">
                        <a:prstClr val="black">
                          <a:alpha val="40000"/>
                        </a:prstClr>
                      </a:outerShdw>
                    </a:effectLst>
                  </pic:spPr>
                </pic:pic>
              </a:graphicData>
            </a:graphic>
          </wp:anchor>
        </w:drawing>
      </w:r>
    </w:p>
    <w:p w:rsidR="00E266D4" w:rsidRDefault="00E266D4" w:rsidP="006F5466">
      <w:pPr>
        <w:spacing w:after="0" w:line="240" w:lineRule="auto"/>
        <w:ind w:right="6206"/>
        <w:jc w:val="both"/>
        <w:rPr>
          <w:sz w:val="24"/>
        </w:rPr>
      </w:pPr>
    </w:p>
    <w:p w:rsidR="00E266D4" w:rsidRDefault="00E266D4" w:rsidP="006F5466">
      <w:pPr>
        <w:spacing w:after="0" w:line="240" w:lineRule="auto"/>
        <w:ind w:right="6206"/>
        <w:jc w:val="both"/>
        <w:rPr>
          <w:sz w:val="24"/>
        </w:rPr>
      </w:pPr>
    </w:p>
    <w:p w:rsidR="00B915F1" w:rsidRDefault="00B915F1" w:rsidP="00D30130">
      <w:pPr>
        <w:spacing w:after="0" w:line="240" w:lineRule="auto"/>
        <w:ind w:right="-31"/>
        <w:jc w:val="both"/>
        <w:rPr>
          <w:sz w:val="24"/>
        </w:rPr>
      </w:pPr>
    </w:p>
    <w:p w:rsidR="00B44EF6" w:rsidRDefault="00B44EF6" w:rsidP="00D30130">
      <w:pPr>
        <w:spacing w:after="0" w:line="240" w:lineRule="auto"/>
        <w:ind w:right="-31"/>
        <w:jc w:val="both"/>
        <w:rPr>
          <w:sz w:val="24"/>
        </w:rPr>
      </w:pPr>
    </w:p>
    <w:p w:rsidR="00B44EF6" w:rsidRDefault="00B44EF6" w:rsidP="00D30130">
      <w:pPr>
        <w:spacing w:after="0" w:line="240" w:lineRule="auto"/>
        <w:ind w:right="-31"/>
        <w:jc w:val="both"/>
        <w:rPr>
          <w:sz w:val="24"/>
        </w:rPr>
      </w:pPr>
    </w:p>
    <w:p w:rsidR="00B44EF6" w:rsidRDefault="00B44EF6" w:rsidP="00D30130">
      <w:pPr>
        <w:spacing w:after="0" w:line="240" w:lineRule="auto"/>
        <w:ind w:right="-31"/>
        <w:jc w:val="both"/>
        <w:rPr>
          <w:sz w:val="24"/>
        </w:rPr>
      </w:pPr>
    </w:p>
    <w:p w:rsidR="00B44EF6" w:rsidRDefault="00B44EF6" w:rsidP="00D30130">
      <w:pPr>
        <w:spacing w:after="0" w:line="240" w:lineRule="auto"/>
        <w:ind w:right="-31"/>
        <w:jc w:val="both"/>
        <w:rPr>
          <w:sz w:val="24"/>
        </w:rPr>
      </w:pPr>
    </w:p>
    <w:p w:rsidR="00B44EF6" w:rsidRDefault="00B44EF6" w:rsidP="00D30130">
      <w:pPr>
        <w:spacing w:after="0" w:line="240" w:lineRule="auto"/>
        <w:ind w:right="-31"/>
        <w:jc w:val="both"/>
        <w:rPr>
          <w:sz w:val="24"/>
        </w:rPr>
      </w:pPr>
    </w:p>
    <w:p w:rsidR="0066313E" w:rsidRDefault="0066313E" w:rsidP="00D30130">
      <w:pPr>
        <w:spacing w:after="0" w:line="240" w:lineRule="auto"/>
        <w:ind w:right="-31"/>
        <w:jc w:val="both"/>
        <w:rPr>
          <w:sz w:val="24"/>
        </w:rPr>
      </w:pPr>
    </w:p>
    <w:p w:rsidR="001B0B9C" w:rsidRDefault="00D30130" w:rsidP="00D30130">
      <w:pPr>
        <w:spacing w:after="0" w:line="240" w:lineRule="auto"/>
        <w:ind w:right="-31"/>
        <w:jc w:val="both"/>
      </w:pPr>
      <w:r w:rsidRPr="006F5466">
        <w:rPr>
          <w:sz w:val="24"/>
        </w:rPr>
        <w:t>Millars One is located on Southmill Road, to the south of the town centre within the larger Millars Complex and is situated adjacent to the River Stort and the contemporary designe</w:t>
      </w:r>
      <w:r>
        <w:rPr>
          <w:sz w:val="24"/>
        </w:rPr>
        <w:t xml:space="preserve">d “Goods Yard” footbridge that </w:t>
      </w:r>
      <w:r w:rsidRPr="006F5466">
        <w:rPr>
          <w:sz w:val="24"/>
        </w:rPr>
        <w:t>has created a new commuter route to and from the bustling train station.</w:t>
      </w:r>
    </w:p>
    <w:p w:rsidR="001B0B9C" w:rsidRDefault="001B0B9C" w:rsidP="002A1389">
      <w:pPr>
        <w:spacing w:after="0" w:line="240" w:lineRule="auto"/>
        <w:jc w:val="right"/>
      </w:pPr>
    </w:p>
    <w:p w:rsidR="001B0B9C" w:rsidRDefault="001B0B9C" w:rsidP="002A1389">
      <w:pPr>
        <w:spacing w:after="0" w:line="240" w:lineRule="auto"/>
        <w:jc w:val="right"/>
      </w:pPr>
    </w:p>
    <w:p w:rsidR="00B44EF6" w:rsidRDefault="00B44EF6" w:rsidP="00F00216">
      <w:pPr>
        <w:spacing w:after="0" w:line="240" w:lineRule="auto"/>
        <w:rPr>
          <w:noProof/>
          <w:lang w:eastAsia="en-GB"/>
        </w:rPr>
      </w:pPr>
    </w:p>
    <w:p w:rsidR="0066313E" w:rsidRDefault="0066313E" w:rsidP="00F00216">
      <w:pPr>
        <w:spacing w:after="0" w:line="240" w:lineRule="auto"/>
        <w:rPr>
          <w:noProof/>
          <w:lang w:eastAsia="en-GB"/>
        </w:rPr>
      </w:pPr>
    </w:p>
    <w:p w:rsidR="00F00216" w:rsidRDefault="00F00216" w:rsidP="00F00216">
      <w:pPr>
        <w:spacing w:after="0" w:line="240" w:lineRule="auto"/>
        <w:rPr>
          <w:noProof/>
          <w:lang w:eastAsia="en-GB"/>
        </w:rPr>
      </w:pPr>
    </w:p>
    <w:p w:rsidR="00B44EF6" w:rsidRDefault="00B44EF6" w:rsidP="00F00216">
      <w:pPr>
        <w:spacing w:after="0" w:line="240" w:lineRule="auto"/>
        <w:rPr>
          <w:noProof/>
          <w:lang w:eastAsia="en-GB"/>
        </w:rPr>
      </w:pPr>
    </w:p>
    <w:p w:rsidR="00B44EF6" w:rsidRDefault="00B44EF6" w:rsidP="00F00216">
      <w:pPr>
        <w:spacing w:after="0" w:line="240" w:lineRule="auto"/>
        <w:rPr>
          <w:noProof/>
          <w:lang w:eastAsia="en-GB"/>
        </w:rPr>
      </w:pPr>
      <w:r>
        <w:rPr>
          <w:noProof/>
          <w:lang w:eastAsia="en-GB"/>
        </w:rPr>
        <w:lastRenderedPageBreak/>
        <mc:AlternateContent>
          <mc:Choice Requires="wps">
            <w:drawing>
              <wp:anchor distT="0" distB="0" distL="114300" distR="114300" simplePos="0" relativeHeight="251668480" behindDoc="0" locked="0" layoutInCell="1" allowOverlap="1">
                <wp:simplePos x="0" y="0"/>
                <wp:positionH relativeFrom="page">
                  <wp:align>right</wp:align>
                </wp:positionH>
                <wp:positionV relativeFrom="paragraph">
                  <wp:posOffset>-356870</wp:posOffset>
                </wp:positionV>
                <wp:extent cx="10871835" cy="1066800"/>
                <wp:effectExtent l="0" t="0" r="5715" b="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835" cy="1066800"/>
                        </a:xfrm>
                        <a:prstGeom prst="flowChartDocument">
                          <a:avLst/>
                        </a:prstGeom>
                        <a:gradFill rotWithShape="0">
                          <a:gsLst>
                            <a:gs pos="0">
                              <a:srgbClr val="2B1166">
                                <a:gamma/>
                                <a:shade val="60000"/>
                                <a:invGamma/>
                              </a:srgbClr>
                            </a:gs>
                            <a:gs pos="100000">
                              <a:srgbClr val="2B11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C8C" w:rsidRPr="00480BE9" w:rsidRDefault="003D3C8C" w:rsidP="00E90FCE">
                            <w:pPr>
                              <w:rPr>
                                <w:rFonts w:ascii="Palatino Linotype" w:hAnsi="Palatino Linotype"/>
                                <w:b/>
                                <w:smallCaps/>
                                <w:color w:val="FFFFFF" w:themeColor="background1"/>
                                <w:spacing w:val="200"/>
                                <w:sz w:val="6"/>
                              </w:rPr>
                            </w:pPr>
                          </w:p>
                          <w:p w:rsidR="003D3C8C" w:rsidRPr="00480BE9" w:rsidRDefault="003D3C8C" w:rsidP="00E90FCE">
                            <w:pPr>
                              <w:ind w:left="426"/>
                              <w:rPr>
                                <w:rFonts w:ascii="Palatino Linotype" w:hAnsi="Palatino Linotype"/>
                                <w:b/>
                                <w:smallCaps/>
                                <w:color w:val="FFFFFF" w:themeColor="background1"/>
                                <w:spacing w:val="200"/>
                                <w:sz w:val="72"/>
                              </w:rPr>
                            </w:pPr>
                            <w:r>
                              <w:rPr>
                                <w:rFonts w:ascii="Palatino Linotype" w:hAnsi="Palatino Linotype"/>
                                <w:b/>
                                <w:smallCaps/>
                                <w:color w:val="FFFFFF" w:themeColor="background1"/>
                                <w:spacing w:val="200"/>
                                <w:sz w:val="72"/>
                              </w:rPr>
                              <w:t>Description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8" o:spid="_x0000_s1029" type="#_x0000_t114" style="position:absolute;margin-left:804.85pt;margin-top:-28.1pt;width:856.05pt;height:84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" fillcolor="#1a0a3d" stroked="f">
                <v:fill color2="#2b1166" focus="100%" type="gradient"/>
                <v:textbox>
                  <w:txbxContent>
                    <w:p w:rsidR="003D3C8C" w:rsidRPr="00480BE9" w:rsidRDefault="003D3C8C" w:rsidP="00E90FCE">
                      <w:pPr>
                        <w:rPr>
                          <w:rFonts w:ascii="Palatino Linotype" w:hAnsi="Palatino Linotype"/>
                          <w:b/>
                          <w:smallCaps/>
                          <w:color w:val="FFFFFF" w:themeColor="background1"/>
                          <w:spacing w:val="200"/>
                          <w:sz w:val="6"/>
                        </w:rPr>
                      </w:pPr>
                    </w:p>
                    <w:p w:rsidR="003D3C8C" w:rsidRPr="00480BE9" w:rsidRDefault="003D3C8C" w:rsidP="00E90FCE">
                      <w:pPr>
                        <w:ind w:left="426"/>
                        <w:rPr>
                          <w:rFonts w:ascii="Palatino Linotype" w:hAnsi="Palatino Linotype"/>
                          <w:b/>
                          <w:smallCaps/>
                          <w:color w:val="FFFFFF" w:themeColor="background1"/>
                          <w:spacing w:val="200"/>
                          <w:sz w:val="72"/>
                        </w:rPr>
                      </w:pPr>
                      <w:r>
                        <w:rPr>
                          <w:rFonts w:ascii="Palatino Linotype" w:hAnsi="Palatino Linotype"/>
                          <w:b/>
                          <w:smallCaps/>
                          <w:color w:val="FFFFFF" w:themeColor="background1"/>
                          <w:spacing w:val="200"/>
                          <w:sz w:val="72"/>
                        </w:rPr>
                        <w:t>Description</w:t>
                      </w:r>
                    </w:p>
                  </w:txbxContent>
                </v:textbox>
                <w10:wrap anchorx="page"/>
              </v:shape>
            </w:pict>
          </mc:Fallback>
        </mc:AlternateContent>
      </w:r>
    </w:p>
    <w:p w:rsidR="00B44EF6" w:rsidRDefault="00B44EF6" w:rsidP="00F00216">
      <w:pPr>
        <w:spacing w:after="0" w:line="240" w:lineRule="auto"/>
        <w:rPr>
          <w:noProof/>
          <w:lang w:eastAsia="en-GB"/>
        </w:rPr>
      </w:pPr>
    </w:p>
    <w:p w:rsidR="00B44EF6" w:rsidRDefault="00B44EF6" w:rsidP="00F00216">
      <w:pPr>
        <w:spacing w:after="0" w:line="240" w:lineRule="auto"/>
        <w:rPr>
          <w:noProof/>
          <w:lang w:eastAsia="en-GB"/>
        </w:rPr>
      </w:pPr>
    </w:p>
    <w:p w:rsidR="00B44EF6" w:rsidRDefault="00B44EF6" w:rsidP="00F00216">
      <w:pPr>
        <w:spacing w:after="0" w:line="240" w:lineRule="auto"/>
        <w:rPr>
          <w:noProof/>
          <w:lang w:eastAsia="en-GB"/>
        </w:rPr>
      </w:pPr>
    </w:p>
    <w:p w:rsidR="00B915F1" w:rsidRDefault="00B915F1" w:rsidP="00F00216">
      <w:pPr>
        <w:spacing w:after="0" w:line="240" w:lineRule="auto"/>
        <w:rPr>
          <w:noProof/>
          <w:lang w:eastAsia="en-GB"/>
        </w:rPr>
      </w:pPr>
    </w:p>
    <w:p w:rsidR="00051DE1" w:rsidRDefault="00BA4247" w:rsidP="00D30130">
      <w:pPr>
        <w:spacing w:after="0" w:line="240" w:lineRule="auto"/>
        <w:jc w:val="both"/>
        <w:rPr>
          <w:noProof/>
          <w:sz w:val="24"/>
          <w:lang w:eastAsia="en-GB"/>
        </w:rPr>
      </w:pPr>
      <w:r>
        <w:rPr>
          <w:noProof/>
          <w:sz w:val="24"/>
          <w:lang w:eastAsia="en-GB"/>
        </w:rPr>
        <w:drawing>
          <wp:anchor distT="0" distB="0" distL="114300" distR="114300" simplePos="0" relativeHeight="251718656" behindDoc="1" locked="0" layoutInCell="1" allowOverlap="1">
            <wp:simplePos x="0" y="0"/>
            <wp:positionH relativeFrom="margin">
              <wp:align>right</wp:align>
            </wp:positionH>
            <wp:positionV relativeFrom="paragraph">
              <wp:posOffset>19685</wp:posOffset>
            </wp:positionV>
            <wp:extent cx="3886200" cy="2902585"/>
            <wp:effectExtent l="19050" t="19050" r="19050" b="12065"/>
            <wp:wrapTight wrapText="bothSides">
              <wp:wrapPolygon edited="0">
                <wp:start x="-106" y="-142"/>
                <wp:lineTo x="-106" y="21690"/>
                <wp:lineTo x="21706" y="21690"/>
                <wp:lineTo x="21706" y="-142"/>
                <wp:lineTo x="-106" y="-142"/>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86200" cy="2902585"/>
                    </a:xfrm>
                    <a:prstGeom prst="rect">
                      <a:avLst/>
                    </a:prstGeom>
                    <a:noFill/>
                    <a:ln w="9525">
                      <a:solidFill>
                        <a:schemeClr val="tx1"/>
                      </a:solidFill>
                      <a:miter lim="800000"/>
                      <a:headEnd/>
                      <a:tailEnd/>
                    </a:ln>
                    <a:effectLst/>
                  </pic:spPr>
                </pic:pic>
              </a:graphicData>
            </a:graphic>
          </wp:anchor>
        </w:drawing>
      </w:r>
      <w:r w:rsidR="00D30130" w:rsidRPr="00D30130">
        <w:rPr>
          <w:noProof/>
          <w:sz w:val="24"/>
          <w:lang w:eastAsia="en-GB"/>
        </w:rPr>
        <w:t>“Millars One”</w:t>
      </w:r>
      <w:r w:rsidR="00D30130">
        <w:rPr>
          <w:noProof/>
          <w:sz w:val="24"/>
          <w:lang w:eastAsia="en-GB"/>
        </w:rPr>
        <w:t xml:space="preserve"> is one of three former Malting</w:t>
      </w:r>
      <w:r w:rsidR="00D30130" w:rsidRPr="00D30130">
        <w:rPr>
          <w:noProof/>
          <w:sz w:val="24"/>
          <w:lang w:eastAsia="en-GB"/>
        </w:rPr>
        <w:t xml:space="preserve"> building</w:t>
      </w:r>
      <w:r w:rsidR="00E266D4">
        <w:rPr>
          <w:noProof/>
          <w:sz w:val="24"/>
          <w:lang w:eastAsia="en-GB"/>
        </w:rPr>
        <w:t>s</w:t>
      </w:r>
      <w:r w:rsidR="00D30130" w:rsidRPr="00D30130">
        <w:rPr>
          <w:noProof/>
          <w:sz w:val="24"/>
          <w:lang w:eastAsia="en-GB"/>
        </w:rPr>
        <w:t xml:space="preserve"> within the larger Millars Complex which have been sympathetically converted to provide a vibrant mix of</w:t>
      </w:r>
      <w:r w:rsidR="0066313E">
        <w:rPr>
          <w:noProof/>
          <w:sz w:val="24"/>
          <w:lang w:eastAsia="en-GB"/>
        </w:rPr>
        <w:t xml:space="preserve"> residential,</w:t>
      </w:r>
      <w:r w:rsidR="00D30130" w:rsidRPr="00D30130">
        <w:rPr>
          <w:noProof/>
          <w:sz w:val="24"/>
          <w:lang w:eastAsia="en-GB"/>
        </w:rPr>
        <w:t xml:space="preserve"> leisure, office, restaurant and D1 facilities. There is a road that circulates the three buildings and a car park situated at the eastern edge of the complex adjacent to the River Stort.</w:t>
      </w:r>
    </w:p>
    <w:p w:rsidR="00051DE1" w:rsidRDefault="00051DE1" w:rsidP="00D30130">
      <w:pPr>
        <w:spacing w:after="0" w:line="240" w:lineRule="auto"/>
        <w:jc w:val="both"/>
        <w:rPr>
          <w:noProof/>
          <w:sz w:val="24"/>
          <w:lang w:eastAsia="en-GB"/>
        </w:rPr>
      </w:pPr>
    </w:p>
    <w:p w:rsidR="00D30130" w:rsidRDefault="00D30130" w:rsidP="00D30130">
      <w:pPr>
        <w:spacing w:after="0" w:line="240" w:lineRule="auto"/>
        <w:jc w:val="both"/>
        <w:rPr>
          <w:noProof/>
          <w:sz w:val="24"/>
          <w:lang w:eastAsia="en-GB"/>
        </w:rPr>
      </w:pPr>
      <w:r w:rsidRPr="00D30130">
        <w:rPr>
          <w:noProof/>
          <w:sz w:val="24"/>
          <w:lang w:eastAsia="en-GB"/>
        </w:rPr>
        <w:t>The property is an extensive</w:t>
      </w:r>
      <w:r w:rsidR="00E266D4">
        <w:rPr>
          <w:noProof/>
          <w:sz w:val="24"/>
          <w:lang w:eastAsia="en-GB"/>
        </w:rPr>
        <w:t>,</w:t>
      </w:r>
      <w:r w:rsidRPr="00D30130">
        <w:rPr>
          <w:noProof/>
          <w:sz w:val="24"/>
          <w:lang w:eastAsia="en-GB"/>
        </w:rPr>
        <w:t xml:space="preserve"> largely rectangula</w:t>
      </w:r>
      <w:r w:rsidR="008F25D3">
        <w:rPr>
          <w:noProof/>
          <w:sz w:val="24"/>
          <w:lang w:eastAsia="en-GB"/>
        </w:rPr>
        <w:t xml:space="preserve">r building arranged over ground, </w:t>
      </w:r>
      <w:r w:rsidRPr="00D30130">
        <w:rPr>
          <w:noProof/>
          <w:sz w:val="24"/>
          <w:lang w:eastAsia="en-GB"/>
        </w:rPr>
        <w:t>first</w:t>
      </w:r>
      <w:r w:rsidR="008F25D3">
        <w:rPr>
          <w:noProof/>
          <w:sz w:val="24"/>
          <w:lang w:eastAsia="en-GB"/>
        </w:rPr>
        <w:t xml:space="preserve"> and second</w:t>
      </w:r>
      <w:r w:rsidRPr="00D30130">
        <w:rPr>
          <w:noProof/>
          <w:sz w:val="24"/>
          <w:lang w:eastAsia="en-GB"/>
        </w:rPr>
        <w:t xml:space="preserve"> floor le</w:t>
      </w:r>
      <w:r w:rsidR="00F70FE1">
        <w:rPr>
          <w:noProof/>
          <w:sz w:val="24"/>
          <w:lang w:eastAsia="en-GB"/>
        </w:rPr>
        <w:t>vels. The building has been sub</w:t>
      </w:r>
      <w:r w:rsidRPr="00D30130">
        <w:rPr>
          <w:noProof/>
          <w:sz w:val="24"/>
          <w:lang w:eastAsia="en-GB"/>
        </w:rPr>
        <w:t xml:space="preserve">dived to accommodate four tenants </w:t>
      </w:r>
      <w:r w:rsidR="00F70FE1">
        <w:rPr>
          <w:noProof/>
          <w:sz w:val="24"/>
          <w:lang w:eastAsia="en-GB"/>
        </w:rPr>
        <w:t>to include</w:t>
      </w:r>
      <w:r w:rsidRPr="00D30130">
        <w:rPr>
          <w:noProof/>
          <w:sz w:val="24"/>
          <w:lang w:eastAsia="en-GB"/>
        </w:rPr>
        <w:t xml:space="preserve"> a Restaurant, </w:t>
      </w:r>
      <w:r w:rsidR="00F70FE1">
        <w:rPr>
          <w:noProof/>
          <w:sz w:val="24"/>
          <w:lang w:eastAsia="en-GB"/>
        </w:rPr>
        <w:t xml:space="preserve">a hot food </w:t>
      </w:r>
      <w:r w:rsidR="00F70FE1" w:rsidRPr="00D30130">
        <w:rPr>
          <w:noProof/>
          <w:sz w:val="24"/>
          <w:lang w:eastAsia="en-GB"/>
        </w:rPr>
        <w:t>take-away</w:t>
      </w:r>
      <w:r w:rsidR="00F70FE1">
        <w:rPr>
          <w:noProof/>
          <w:sz w:val="24"/>
          <w:lang w:eastAsia="en-GB"/>
        </w:rPr>
        <w:t>,</w:t>
      </w:r>
      <w:r w:rsidR="00F70FE1" w:rsidRPr="00D30130">
        <w:rPr>
          <w:noProof/>
          <w:sz w:val="24"/>
          <w:lang w:eastAsia="en-GB"/>
        </w:rPr>
        <w:t xml:space="preserve"> </w:t>
      </w:r>
      <w:r w:rsidRPr="00D30130">
        <w:rPr>
          <w:noProof/>
          <w:sz w:val="24"/>
          <w:lang w:eastAsia="en-GB"/>
        </w:rPr>
        <w:t>a Dance studio</w:t>
      </w:r>
      <w:r w:rsidR="00F70FE1">
        <w:rPr>
          <w:noProof/>
          <w:sz w:val="24"/>
          <w:lang w:eastAsia="en-GB"/>
        </w:rPr>
        <w:t xml:space="preserve"> and </w:t>
      </w:r>
      <w:r w:rsidRPr="00D30130">
        <w:rPr>
          <w:noProof/>
          <w:sz w:val="24"/>
          <w:lang w:eastAsia="en-GB"/>
        </w:rPr>
        <w:t xml:space="preserve">a Gym. </w:t>
      </w:r>
      <w:r w:rsidR="00F70FE1">
        <w:rPr>
          <w:noProof/>
          <w:sz w:val="24"/>
          <w:lang w:eastAsia="en-GB"/>
        </w:rPr>
        <w:t>D</w:t>
      </w:r>
      <w:r w:rsidRPr="00D30130">
        <w:rPr>
          <w:noProof/>
          <w:sz w:val="24"/>
          <w:lang w:eastAsia="en-GB"/>
        </w:rPr>
        <w:t xml:space="preserve">ue to the substantial nature, riverside location and regular footprint </w:t>
      </w:r>
      <w:r w:rsidR="00F70FE1">
        <w:rPr>
          <w:noProof/>
          <w:sz w:val="24"/>
          <w:lang w:eastAsia="en-GB"/>
        </w:rPr>
        <w:t xml:space="preserve">of </w:t>
      </w:r>
      <w:r w:rsidRPr="00D30130">
        <w:rPr>
          <w:noProof/>
          <w:sz w:val="24"/>
          <w:lang w:eastAsia="en-GB"/>
        </w:rPr>
        <w:t>the building</w:t>
      </w:r>
      <w:r w:rsidR="00E266D4">
        <w:rPr>
          <w:noProof/>
          <w:sz w:val="24"/>
          <w:lang w:eastAsia="en-GB"/>
        </w:rPr>
        <w:t>, it may</w:t>
      </w:r>
      <w:r w:rsidRPr="00D30130">
        <w:rPr>
          <w:noProof/>
          <w:sz w:val="24"/>
          <w:lang w:eastAsia="en-GB"/>
        </w:rPr>
        <w:t xml:space="preserve"> </w:t>
      </w:r>
      <w:r w:rsidR="00E266D4">
        <w:rPr>
          <w:noProof/>
          <w:sz w:val="24"/>
          <w:lang w:eastAsia="en-GB"/>
        </w:rPr>
        <w:t>offer</w:t>
      </w:r>
      <w:r w:rsidR="00F70FE1">
        <w:rPr>
          <w:noProof/>
          <w:sz w:val="24"/>
          <w:lang w:eastAsia="en-GB"/>
        </w:rPr>
        <w:t xml:space="preserve"> long-</w:t>
      </w:r>
      <w:r w:rsidRPr="00D30130">
        <w:rPr>
          <w:noProof/>
          <w:sz w:val="24"/>
          <w:lang w:eastAsia="en-GB"/>
        </w:rPr>
        <w:t>t</w:t>
      </w:r>
      <w:r w:rsidR="00F70FE1">
        <w:rPr>
          <w:noProof/>
          <w:sz w:val="24"/>
          <w:lang w:eastAsia="en-GB"/>
        </w:rPr>
        <w:t xml:space="preserve">erm flexibility for sub-division </w:t>
      </w:r>
      <w:r w:rsidRPr="00D30130">
        <w:rPr>
          <w:noProof/>
          <w:sz w:val="24"/>
          <w:lang w:eastAsia="en-GB"/>
        </w:rPr>
        <w:t xml:space="preserve">or conversion </w:t>
      </w:r>
      <w:r w:rsidR="00F70FE1">
        <w:rPr>
          <w:noProof/>
          <w:sz w:val="24"/>
          <w:lang w:eastAsia="en-GB"/>
        </w:rPr>
        <w:t xml:space="preserve">to </w:t>
      </w:r>
      <w:r w:rsidR="00BF13AA">
        <w:rPr>
          <w:noProof/>
          <w:sz w:val="24"/>
          <w:lang w:eastAsia="en-GB"/>
        </w:rPr>
        <w:t>a variety of uses</w:t>
      </w:r>
      <w:r w:rsidR="00E266D4">
        <w:rPr>
          <w:noProof/>
          <w:sz w:val="24"/>
          <w:lang w:eastAsia="en-GB"/>
        </w:rPr>
        <w:t>.</w:t>
      </w:r>
    </w:p>
    <w:p w:rsidR="008F4342" w:rsidRDefault="008F4342" w:rsidP="008F4342">
      <w:pPr>
        <w:spacing w:after="0" w:line="240" w:lineRule="auto"/>
        <w:jc w:val="both"/>
        <w:rPr>
          <w:noProof/>
          <w:sz w:val="24"/>
          <w:lang w:eastAsia="en-GB"/>
        </w:rPr>
      </w:pPr>
    </w:p>
    <w:p w:rsidR="008F4342" w:rsidRDefault="008F4342" w:rsidP="008F4342">
      <w:pPr>
        <w:spacing w:after="0" w:line="240" w:lineRule="auto"/>
        <w:jc w:val="both"/>
      </w:pPr>
      <w:r w:rsidRPr="00275D61">
        <w:rPr>
          <w:sz w:val="24"/>
        </w:rPr>
        <w:t>The property currently benefits from a mixture of planning uses including A5 Hot Food Take-Aw</w:t>
      </w:r>
      <w:r w:rsidR="0066313E">
        <w:rPr>
          <w:sz w:val="24"/>
        </w:rPr>
        <w:t xml:space="preserve">ay </w:t>
      </w:r>
      <w:r>
        <w:rPr>
          <w:sz w:val="24"/>
        </w:rPr>
        <w:t xml:space="preserve">and D2 Gym. </w:t>
      </w:r>
      <w:r w:rsidRPr="00275D61">
        <w:rPr>
          <w:sz w:val="24"/>
        </w:rPr>
        <w:t xml:space="preserve">Planning permission was recently granted on “Millars </w:t>
      </w:r>
      <w:r>
        <w:rPr>
          <w:sz w:val="24"/>
        </w:rPr>
        <w:t>One</w:t>
      </w:r>
      <w:r w:rsidRPr="00275D61">
        <w:rPr>
          <w:sz w:val="24"/>
        </w:rPr>
        <w:t xml:space="preserve">” </w:t>
      </w:r>
      <w:r>
        <w:rPr>
          <w:sz w:val="24"/>
        </w:rPr>
        <w:t xml:space="preserve">for the conversion of the </w:t>
      </w:r>
      <w:r w:rsidR="0066313E">
        <w:rPr>
          <w:sz w:val="24"/>
        </w:rPr>
        <w:t>first floor</w:t>
      </w:r>
      <w:r>
        <w:rPr>
          <w:sz w:val="24"/>
        </w:rPr>
        <w:t xml:space="preserve">, into six self-contained </w:t>
      </w:r>
      <w:r w:rsidR="0066313E">
        <w:rPr>
          <w:sz w:val="24"/>
        </w:rPr>
        <w:t>apartments</w:t>
      </w:r>
      <w:r>
        <w:rPr>
          <w:sz w:val="24"/>
        </w:rPr>
        <w:t xml:space="preserve">. The proposed scheme will retain the commercial use on the ground floor, and the general appearance will be refurbished.  </w:t>
      </w:r>
    </w:p>
    <w:p w:rsidR="00BF13AA" w:rsidRPr="00BF13AA" w:rsidRDefault="00BF13AA" w:rsidP="00D30130">
      <w:pPr>
        <w:spacing w:after="0" w:line="240" w:lineRule="auto"/>
        <w:jc w:val="both"/>
        <w:rPr>
          <w:noProof/>
          <w:sz w:val="24"/>
          <w:szCs w:val="24"/>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66313E" w:rsidRDefault="0066313E" w:rsidP="00D30130">
      <w:pPr>
        <w:spacing w:after="0" w:line="240" w:lineRule="auto"/>
        <w:jc w:val="both"/>
        <w:rPr>
          <w:noProof/>
          <w:sz w:val="2"/>
          <w:lang w:eastAsia="en-GB"/>
        </w:rPr>
      </w:pPr>
    </w:p>
    <w:p w:rsidR="0066313E" w:rsidRDefault="0066313E" w:rsidP="00D30130">
      <w:pPr>
        <w:spacing w:after="0" w:line="240" w:lineRule="auto"/>
        <w:jc w:val="both"/>
        <w:rPr>
          <w:noProof/>
          <w:sz w:val="2"/>
          <w:lang w:eastAsia="en-GB"/>
        </w:rPr>
      </w:pPr>
    </w:p>
    <w:p w:rsidR="0066313E" w:rsidRDefault="0066313E" w:rsidP="00D30130">
      <w:pPr>
        <w:spacing w:after="0" w:line="240" w:lineRule="auto"/>
        <w:jc w:val="both"/>
        <w:rPr>
          <w:noProof/>
          <w:sz w:val="2"/>
          <w:lang w:eastAsia="en-GB"/>
        </w:rPr>
      </w:pPr>
    </w:p>
    <w:p w:rsidR="0066313E" w:rsidRDefault="0066313E" w:rsidP="00D30130">
      <w:pPr>
        <w:spacing w:after="0" w:line="240" w:lineRule="auto"/>
        <w:jc w:val="both"/>
        <w:rPr>
          <w:noProof/>
          <w:sz w:val="2"/>
          <w:lang w:eastAsia="en-GB"/>
        </w:rPr>
      </w:pPr>
    </w:p>
    <w:p w:rsidR="0066313E" w:rsidRDefault="0066313E" w:rsidP="00D30130">
      <w:pPr>
        <w:spacing w:after="0" w:line="240" w:lineRule="auto"/>
        <w:jc w:val="both"/>
        <w:rPr>
          <w:noProof/>
          <w:sz w:val="2"/>
          <w:lang w:eastAsia="en-GB"/>
        </w:rPr>
      </w:pPr>
    </w:p>
    <w:p w:rsidR="0066313E" w:rsidRDefault="0066313E"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Default="00BF13AA" w:rsidP="00D30130">
      <w:pPr>
        <w:spacing w:after="0" w:line="240" w:lineRule="auto"/>
        <w:jc w:val="both"/>
        <w:rPr>
          <w:noProof/>
          <w:sz w:val="2"/>
          <w:lang w:eastAsia="en-GB"/>
        </w:rPr>
      </w:pPr>
    </w:p>
    <w:p w:rsidR="00BF13AA" w:rsidRPr="00051DE1" w:rsidRDefault="00BF13AA" w:rsidP="00D30130">
      <w:pPr>
        <w:spacing w:after="0" w:line="240" w:lineRule="auto"/>
        <w:jc w:val="both"/>
        <w:rPr>
          <w:noProof/>
          <w:sz w:val="2"/>
          <w:lang w:eastAsia="en-GB"/>
        </w:rPr>
      </w:pPr>
    </w:p>
    <w:tbl>
      <w:tblPr>
        <w:tblStyle w:val="TableGrid"/>
        <w:tblW w:w="1687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18"/>
        <w:gridCol w:w="4219"/>
        <w:gridCol w:w="4218"/>
        <w:gridCol w:w="4219"/>
      </w:tblGrid>
      <w:tr w:rsidR="006471F4" w:rsidTr="00051DE1">
        <w:trPr>
          <w:jc w:val="center"/>
        </w:trPr>
        <w:tc>
          <w:tcPr>
            <w:tcW w:w="4218" w:type="dxa"/>
            <w:vAlign w:val="center"/>
          </w:tcPr>
          <w:p w:rsidR="006471F4" w:rsidRDefault="006471F4" w:rsidP="00051DE1">
            <w:pPr>
              <w:jc w:val="right"/>
              <w:rPr>
                <w:noProof/>
                <w:lang w:eastAsia="en-GB"/>
              </w:rPr>
            </w:pPr>
            <w:r>
              <w:rPr>
                <w:noProof/>
                <w:lang w:eastAsia="en-GB"/>
              </w:rPr>
              <w:drawing>
                <wp:inline distT="0" distB="0" distL="0" distR="0">
                  <wp:extent cx="2522270" cy="1888177"/>
                  <wp:effectExtent l="38100" t="57150" r="68530" b="0"/>
                  <wp:docPr id="12" name="Picture 25" descr="\\SERVER-HW\Commercial Agency\PROPERTIES\Freehold\Millars One, Southmill Road, SL\photos\2013\P115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RVER-HW\Commercial Agency\PROPERTIES\Freehold\Millars One, Southmill Road, SL\photos\2013\P1150911.JPG"/>
                          <pic:cNvPicPr>
                            <a:picLocks noChangeAspect="1" noChangeArrowheads="1"/>
                          </pic:cNvPicPr>
                        </pic:nvPicPr>
                        <pic:blipFill>
                          <a:blip r:embed="rId13" cstate="print"/>
                          <a:srcRect/>
                          <a:stretch>
                            <a:fillRect/>
                          </a:stretch>
                        </pic:blipFill>
                        <pic:spPr bwMode="auto">
                          <a:xfrm>
                            <a:off x="0" y="0"/>
                            <a:ext cx="2522270" cy="1888177"/>
                          </a:xfrm>
                          <a:prstGeom prst="rect">
                            <a:avLst/>
                          </a:prstGeom>
                          <a:noFill/>
                          <a:ln w="9525">
                            <a:noFill/>
                            <a:miter lim="800000"/>
                            <a:headEnd/>
                            <a:tailEnd/>
                          </a:ln>
                          <a:effectLst>
                            <a:outerShdw blurRad="50800" dist="38100" dir="18900000" algn="bl" rotWithShape="0">
                              <a:prstClr val="black">
                                <a:alpha val="40000"/>
                              </a:prstClr>
                            </a:outerShdw>
                          </a:effectLst>
                        </pic:spPr>
                      </pic:pic>
                    </a:graphicData>
                  </a:graphic>
                </wp:inline>
              </w:drawing>
            </w:r>
          </w:p>
        </w:tc>
        <w:tc>
          <w:tcPr>
            <w:tcW w:w="4219" w:type="dxa"/>
            <w:vAlign w:val="center"/>
          </w:tcPr>
          <w:p w:rsidR="006471F4" w:rsidRDefault="006471F4" w:rsidP="00051DE1">
            <w:pPr>
              <w:jc w:val="center"/>
              <w:rPr>
                <w:noProof/>
                <w:lang w:eastAsia="en-GB"/>
              </w:rPr>
            </w:pPr>
            <w:r>
              <w:rPr>
                <w:noProof/>
                <w:lang w:eastAsia="en-GB"/>
              </w:rPr>
              <w:drawing>
                <wp:inline distT="0" distB="0" distL="0" distR="0">
                  <wp:extent cx="2522220" cy="1887855"/>
                  <wp:effectExtent l="38100" t="57150" r="68580" b="0"/>
                  <wp:docPr id="13" name="Picture 27" descr="\\SERVER-HW\Commercial Agency\PROPERTIES\Freehold\Millars One, Southmill Road, SL\photos\2013\P1150896 - 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ER-HW\Commercial Agency\PROPERTIES\Freehold\Millars One, Southmill Road, SL\photos\2013\P1150896 - aj.jpg"/>
                          <pic:cNvPicPr>
                            <a:picLocks noChangeAspect="1" noChangeArrowheads="1"/>
                          </pic:cNvPicPr>
                        </pic:nvPicPr>
                        <pic:blipFill>
                          <a:blip r:embed="rId14" cstate="print"/>
                          <a:srcRect/>
                          <a:stretch>
                            <a:fillRect/>
                          </a:stretch>
                        </pic:blipFill>
                        <pic:spPr bwMode="auto">
                          <a:xfrm>
                            <a:off x="0" y="0"/>
                            <a:ext cx="2522220" cy="1887855"/>
                          </a:xfrm>
                          <a:prstGeom prst="rect">
                            <a:avLst/>
                          </a:prstGeom>
                          <a:noFill/>
                          <a:ln w="9525">
                            <a:noFill/>
                            <a:miter lim="800000"/>
                            <a:headEnd/>
                            <a:tailEnd/>
                          </a:ln>
                          <a:effectLst>
                            <a:outerShdw blurRad="50800" dist="38100" dir="18900000" algn="bl" rotWithShape="0">
                              <a:prstClr val="black">
                                <a:alpha val="40000"/>
                              </a:prstClr>
                            </a:outerShdw>
                          </a:effectLst>
                        </pic:spPr>
                      </pic:pic>
                    </a:graphicData>
                  </a:graphic>
                </wp:inline>
              </w:drawing>
            </w:r>
          </w:p>
        </w:tc>
        <w:tc>
          <w:tcPr>
            <w:tcW w:w="4218" w:type="dxa"/>
            <w:vAlign w:val="center"/>
          </w:tcPr>
          <w:p w:rsidR="006471F4" w:rsidRDefault="00051DE1" w:rsidP="00051DE1">
            <w:pPr>
              <w:jc w:val="center"/>
              <w:rPr>
                <w:noProof/>
                <w:lang w:eastAsia="en-GB"/>
              </w:rPr>
            </w:pPr>
            <w:r w:rsidRPr="00051DE1">
              <w:rPr>
                <w:noProof/>
                <w:lang w:eastAsia="en-GB"/>
              </w:rPr>
              <w:drawing>
                <wp:inline distT="0" distB="0" distL="0" distR="0">
                  <wp:extent cx="2520000" cy="1889476"/>
                  <wp:effectExtent l="38100" t="57150" r="70800" b="0"/>
                  <wp:docPr id="31" name="Picture 29" descr="\\SERVER-HW\Commercial Agency\PROPERTIES\Freehold\Millars One, Southmill Road, SL\photos\2013\P115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VER-HW\Commercial Agency\PROPERTIES\Freehold\Millars One, Southmill Road, SL\photos\2013\P1150916.JPG"/>
                          <pic:cNvPicPr>
                            <a:picLocks noChangeAspect="1" noChangeArrowheads="1"/>
                          </pic:cNvPicPr>
                        </pic:nvPicPr>
                        <pic:blipFill>
                          <a:blip r:embed="rId15" cstate="print">
                            <a:lum bright="10000"/>
                          </a:blip>
                          <a:srcRect/>
                          <a:stretch>
                            <a:fillRect/>
                          </a:stretch>
                        </pic:blipFill>
                        <pic:spPr bwMode="auto">
                          <a:xfrm>
                            <a:off x="0" y="0"/>
                            <a:ext cx="2520000" cy="1889476"/>
                          </a:xfrm>
                          <a:prstGeom prst="rect">
                            <a:avLst/>
                          </a:prstGeom>
                          <a:noFill/>
                          <a:ln w="9525">
                            <a:noFill/>
                            <a:miter lim="800000"/>
                            <a:headEnd/>
                            <a:tailEnd/>
                          </a:ln>
                          <a:effectLst>
                            <a:outerShdw blurRad="50800" dist="38100" dir="18900000" algn="bl" rotWithShape="0">
                              <a:prstClr val="black">
                                <a:alpha val="40000"/>
                              </a:prstClr>
                            </a:outerShdw>
                          </a:effectLst>
                        </pic:spPr>
                      </pic:pic>
                    </a:graphicData>
                  </a:graphic>
                </wp:inline>
              </w:drawing>
            </w:r>
          </w:p>
        </w:tc>
        <w:tc>
          <w:tcPr>
            <w:tcW w:w="4219" w:type="dxa"/>
            <w:vAlign w:val="center"/>
          </w:tcPr>
          <w:p w:rsidR="008F4342" w:rsidRDefault="00051DE1" w:rsidP="00051DE1">
            <w:pPr>
              <w:rPr>
                <w:noProof/>
                <w:lang w:eastAsia="en-GB"/>
              </w:rPr>
            </w:pPr>
            <w:r w:rsidRPr="00051DE1">
              <w:rPr>
                <w:noProof/>
                <w:lang w:eastAsia="en-GB"/>
              </w:rPr>
              <w:drawing>
                <wp:inline distT="0" distB="0" distL="0" distR="0">
                  <wp:extent cx="2522270" cy="1888177"/>
                  <wp:effectExtent l="38100" t="57150" r="68530" b="0"/>
                  <wp:docPr id="17" name="Picture 26" descr="\\SERVER-HW\Commercial Agency\PROPERTIES\Freehold\Millars One, Southmill Road, SL\photos\2013\P115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ER-HW\Commercial Agency\PROPERTIES\Freehold\Millars One, Southmill Road, SL\photos\2013\P1150918.JPG"/>
                          <pic:cNvPicPr>
                            <a:picLocks noChangeAspect="1" noChangeArrowheads="1"/>
                          </pic:cNvPicPr>
                        </pic:nvPicPr>
                        <pic:blipFill>
                          <a:blip r:embed="rId16" cstate="print"/>
                          <a:srcRect/>
                          <a:stretch>
                            <a:fillRect/>
                          </a:stretch>
                        </pic:blipFill>
                        <pic:spPr bwMode="auto">
                          <a:xfrm>
                            <a:off x="0" y="0"/>
                            <a:ext cx="2522270" cy="1888177"/>
                          </a:xfrm>
                          <a:prstGeom prst="rect">
                            <a:avLst/>
                          </a:prstGeom>
                          <a:noFill/>
                          <a:ln w="9525">
                            <a:noFill/>
                            <a:miter lim="800000"/>
                            <a:headEnd/>
                            <a:tailEnd/>
                          </a:ln>
                          <a:effectLst>
                            <a:outerShdw blurRad="50800" dist="38100" dir="18900000" algn="bl" rotWithShape="0">
                              <a:prstClr val="black">
                                <a:alpha val="40000"/>
                              </a:prstClr>
                            </a:outerShdw>
                          </a:effectLst>
                        </pic:spPr>
                      </pic:pic>
                    </a:graphicData>
                  </a:graphic>
                </wp:inline>
              </w:drawing>
            </w:r>
          </w:p>
        </w:tc>
      </w:tr>
    </w:tbl>
    <w:p w:rsidR="001E1A52" w:rsidRDefault="001E1A52" w:rsidP="008F4342">
      <w:pPr>
        <w:spacing w:after="0" w:line="240" w:lineRule="auto"/>
      </w:pPr>
    </w:p>
    <w:p w:rsidR="001E1A52" w:rsidRDefault="001E1A52" w:rsidP="00E90FCE">
      <w:pPr>
        <w:spacing w:after="0" w:line="240" w:lineRule="auto"/>
        <w:jc w:val="center"/>
      </w:pPr>
    </w:p>
    <w:p w:rsidR="001E1A52" w:rsidRDefault="001E1A52" w:rsidP="00E90FCE">
      <w:pPr>
        <w:spacing w:after="0" w:line="240" w:lineRule="auto"/>
        <w:jc w:val="center"/>
      </w:pPr>
    </w:p>
    <w:p w:rsidR="00C51E8D" w:rsidRDefault="00C51E8D" w:rsidP="00E90FCE">
      <w:pPr>
        <w:spacing w:after="0" w:line="240" w:lineRule="auto"/>
        <w:jc w:val="center"/>
      </w:pPr>
    </w:p>
    <w:p w:rsidR="00B915F1" w:rsidRDefault="008F4342" w:rsidP="00E90FCE">
      <w:pPr>
        <w:spacing w:after="0" w:line="240" w:lineRule="auto"/>
        <w:jc w:val="center"/>
      </w:pPr>
      <w:r>
        <w:rPr>
          <w:noProof/>
          <w:lang w:eastAsia="en-GB"/>
        </w:rPr>
        <w:lastRenderedPageBreak/>
        <mc:AlternateContent>
          <mc:Choice Requires="wps">
            <w:drawing>
              <wp:anchor distT="0" distB="0" distL="114300" distR="114300" simplePos="0" relativeHeight="251669504" behindDoc="0" locked="0" layoutInCell="1" allowOverlap="1">
                <wp:simplePos x="0" y="0"/>
                <wp:positionH relativeFrom="page">
                  <wp:align>center</wp:align>
                </wp:positionH>
                <wp:positionV relativeFrom="paragraph">
                  <wp:posOffset>-349250</wp:posOffset>
                </wp:positionV>
                <wp:extent cx="10871835" cy="1043305"/>
                <wp:effectExtent l="0" t="0" r="5715" b="4445"/>
                <wp:wrapNone/>
                <wp:docPr id="2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835" cy="1043305"/>
                        </a:xfrm>
                        <a:prstGeom prst="flowChartDocument">
                          <a:avLst/>
                        </a:prstGeom>
                        <a:gradFill rotWithShape="0">
                          <a:gsLst>
                            <a:gs pos="0">
                              <a:srgbClr val="2B1166">
                                <a:gamma/>
                                <a:shade val="60000"/>
                                <a:invGamma/>
                              </a:srgbClr>
                            </a:gs>
                            <a:gs pos="100000">
                              <a:srgbClr val="2B11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C8C" w:rsidRPr="00480BE9" w:rsidRDefault="003D3C8C" w:rsidP="001E1A52">
                            <w:pPr>
                              <w:rPr>
                                <w:rFonts w:ascii="Palatino Linotype" w:hAnsi="Palatino Linotype"/>
                                <w:b/>
                                <w:smallCaps/>
                                <w:color w:val="FFFFFF" w:themeColor="background1"/>
                                <w:spacing w:val="200"/>
                                <w:sz w:val="6"/>
                              </w:rPr>
                            </w:pPr>
                          </w:p>
                          <w:p w:rsidR="003D3C8C" w:rsidRPr="00253D81" w:rsidRDefault="0066313E" w:rsidP="001E1A52">
                            <w:pPr>
                              <w:ind w:left="426"/>
                              <w:rPr>
                                <w:rFonts w:ascii="Palatino Linotype" w:hAnsi="Palatino Linotype"/>
                                <w:b/>
                                <w:smallCaps/>
                                <w:color w:val="FFFFFF" w:themeColor="background1"/>
                                <w:spacing w:val="200"/>
                                <w:sz w:val="56"/>
                                <w:szCs w:val="56"/>
                              </w:rPr>
                            </w:pPr>
                            <w:r>
                              <w:rPr>
                                <w:rFonts w:ascii="Palatino Linotype" w:hAnsi="Palatino Linotype"/>
                                <w:b/>
                                <w:smallCaps/>
                                <w:color w:val="FFFFFF" w:themeColor="background1"/>
                                <w:spacing w:val="200"/>
                                <w:sz w:val="56"/>
                                <w:szCs w:val="56"/>
                              </w:rPr>
                              <w:t>Residential Values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9" o:spid="_x0000_s1030" type="#_x0000_t114" style="position:absolute;left:0;text-align:left;margin-left:0;margin-top:-27.5pt;width:856.05pt;height:82.1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" fillcolor="#1a0a3d" stroked="f">
                <v:fill color2="#2b1166" focus="100%" type="gradient"/>
                <v:textbox>
                  <w:txbxContent>
                    <w:p w:rsidR="003D3C8C" w:rsidRPr="00480BE9" w:rsidRDefault="003D3C8C" w:rsidP="001E1A52">
                      <w:pPr>
                        <w:rPr>
                          <w:rFonts w:ascii="Palatino Linotype" w:hAnsi="Palatino Linotype"/>
                          <w:b/>
                          <w:smallCaps/>
                          <w:color w:val="FFFFFF" w:themeColor="background1"/>
                          <w:spacing w:val="200"/>
                          <w:sz w:val="6"/>
                        </w:rPr>
                      </w:pPr>
                    </w:p>
                    <w:p w:rsidR="003D3C8C" w:rsidRPr="00253D81" w:rsidRDefault="0066313E" w:rsidP="001E1A52">
                      <w:pPr>
                        <w:ind w:left="426"/>
                        <w:rPr>
                          <w:rFonts w:ascii="Palatino Linotype" w:hAnsi="Palatino Linotype"/>
                          <w:b/>
                          <w:smallCaps/>
                          <w:color w:val="FFFFFF" w:themeColor="background1"/>
                          <w:spacing w:val="200"/>
                          <w:sz w:val="56"/>
                          <w:szCs w:val="56"/>
                        </w:rPr>
                      </w:pPr>
                      <w:r>
                        <w:rPr>
                          <w:rFonts w:ascii="Palatino Linotype" w:hAnsi="Palatino Linotype"/>
                          <w:b/>
                          <w:smallCaps/>
                          <w:color w:val="FFFFFF" w:themeColor="background1"/>
                          <w:spacing w:val="200"/>
                          <w:sz w:val="56"/>
                          <w:szCs w:val="56"/>
                        </w:rPr>
                        <w:t>Residential Values</w:t>
                      </w:r>
                    </w:p>
                  </w:txbxContent>
                </v:textbox>
                <w10:wrap anchorx="page"/>
              </v:shape>
            </w:pict>
          </mc:Fallback>
        </mc:AlternateContent>
      </w:r>
    </w:p>
    <w:p w:rsidR="00790F37" w:rsidRDefault="00790F37" w:rsidP="00E90FCE">
      <w:pPr>
        <w:spacing w:after="0" w:line="240" w:lineRule="auto"/>
        <w:jc w:val="center"/>
      </w:pPr>
    </w:p>
    <w:p w:rsidR="00790F37" w:rsidRDefault="00790F37" w:rsidP="00E90FCE">
      <w:pPr>
        <w:spacing w:after="0" w:line="240" w:lineRule="auto"/>
        <w:jc w:val="center"/>
      </w:pPr>
    </w:p>
    <w:p w:rsidR="00790F37" w:rsidRDefault="00790F37" w:rsidP="00E90FCE">
      <w:pPr>
        <w:spacing w:after="0" w:line="240" w:lineRule="auto"/>
        <w:jc w:val="center"/>
      </w:pPr>
    </w:p>
    <w:p w:rsidR="00790F37" w:rsidRDefault="00790F37" w:rsidP="00E90FCE">
      <w:pPr>
        <w:spacing w:after="0" w:line="240" w:lineRule="auto"/>
        <w:jc w:val="center"/>
      </w:pPr>
    </w:p>
    <w:p w:rsidR="00B915F1" w:rsidRDefault="00B915F1" w:rsidP="00E90FCE">
      <w:pPr>
        <w:spacing w:after="0" w:line="240" w:lineRule="auto"/>
        <w:jc w:val="center"/>
      </w:pPr>
    </w:p>
    <w:tbl>
      <w:tblPr>
        <w:tblW w:w="15735" w:type="dxa"/>
        <w:tblInd w:w="108" w:type="dxa"/>
        <w:tblCellMar>
          <w:left w:w="0" w:type="dxa"/>
          <w:right w:w="0" w:type="dxa"/>
        </w:tblCellMar>
        <w:tblLook w:val="04A0" w:firstRow="1" w:lastRow="0" w:firstColumn="1" w:lastColumn="0" w:noHBand="0" w:noVBand="1"/>
      </w:tblPr>
      <w:tblGrid>
        <w:gridCol w:w="2268"/>
        <w:gridCol w:w="3686"/>
        <w:gridCol w:w="2665"/>
        <w:gridCol w:w="3288"/>
        <w:gridCol w:w="3828"/>
      </w:tblGrid>
      <w:tr w:rsidR="00275D61" w:rsidRPr="00162C28" w:rsidTr="00253D81">
        <w:trPr>
          <w:trHeight w:val="758"/>
        </w:trPr>
        <w:tc>
          <w:tcPr>
            <w:tcW w:w="2268" w:type="dxa"/>
            <w:shd w:val="clear" w:color="auto" w:fill="auto"/>
            <w:tcMar>
              <w:top w:w="0" w:type="dxa"/>
              <w:left w:w="108" w:type="dxa"/>
              <w:bottom w:w="0" w:type="dxa"/>
              <w:right w:w="108" w:type="dxa"/>
            </w:tcMar>
            <w:vAlign w:val="center"/>
            <w:hideMark/>
          </w:tcPr>
          <w:p w:rsidR="00275D61" w:rsidRPr="00162C28" w:rsidRDefault="00253D81" w:rsidP="00E75B37">
            <w:pPr>
              <w:spacing w:after="0" w:line="240" w:lineRule="auto"/>
              <w:jc w:val="center"/>
              <w:rPr>
                <w:rFonts w:ascii="Gill Sans MT" w:hAnsi="Gill Sans MT" w:cs="Arial"/>
                <w:b/>
                <w:bCs/>
                <w:sz w:val="24"/>
                <w:szCs w:val="20"/>
              </w:rPr>
            </w:pPr>
            <w:r>
              <w:rPr>
                <w:rFonts w:ascii="Gill Sans MT" w:hAnsi="Gill Sans MT" w:cs="Arial"/>
                <w:b/>
                <w:bCs/>
                <w:sz w:val="24"/>
                <w:szCs w:val="20"/>
              </w:rPr>
              <w:t>Flat</w:t>
            </w:r>
          </w:p>
        </w:tc>
        <w:tc>
          <w:tcPr>
            <w:tcW w:w="3686" w:type="dxa"/>
            <w:shd w:val="clear" w:color="auto" w:fill="auto"/>
            <w:tcMar>
              <w:top w:w="0" w:type="dxa"/>
              <w:left w:w="108" w:type="dxa"/>
              <w:bottom w:w="0" w:type="dxa"/>
              <w:right w:w="108" w:type="dxa"/>
            </w:tcMar>
            <w:vAlign w:val="center"/>
            <w:hideMark/>
          </w:tcPr>
          <w:p w:rsidR="00275D61" w:rsidRPr="00162C28" w:rsidRDefault="00253D81" w:rsidP="00E75B37">
            <w:pPr>
              <w:spacing w:after="0" w:line="240" w:lineRule="auto"/>
              <w:jc w:val="center"/>
              <w:rPr>
                <w:rFonts w:ascii="Gill Sans MT" w:hAnsi="Gill Sans MT" w:cs="Arial"/>
                <w:b/>
                <w:bCs/>
                <w:sz w:val="24"/>
                <w:szCs w:val="20"/>
              </w:rPr>
            </w:pPr>
            <w:r>
              <w:rPr>
                <w:rFonts w:ascii="Gill Sans MT" w:hAnsi="Gill Sans MT" w:cs="Arial"/>
                <w:b/>
                <w:bCs/>
                <w:sz w:val="24"/>
                <w:szCs w:val="20"/>
              </w:rPr>
              <w:t>Description</w:t>
            </w:r>
          </w:p>
        </w:tc>
        <w:tc>
          <w:tcPr>
            <w:tcW w:w="2665" w:type="dxa"/>
            <w:shd w:val="clear" w:color="auto" w:fill="auto"/>
            <w:tcMar>
              <w:top w:w="0" w:type="dxa"/>
              <w:left w:w="108" w:type="dxa"/>
              <w:bottom w:w="0" w:type="dxa"/>
              <w:right w:w="108" w:type="dxa"/>
            </w:tcMar>
            <w:vAlign w:val="center"/>
            <w:hideMark/>
          </w:tcPr>
          <w:p w:rsidR="00275D61" w:rsidRPr="00162C28" w:rsidRDefault="00275D61" w:rsidP="00E75B37">
            <w:pPr>
              <w:spacing w:after="0" w:line="240" w:lineRule="auto"/>
              <w:jc w:val="center"/>
              <w:rPr>
                <w:rFonts w:ascii="Gill Sans MT" w:hAnsi="Gill Sans MT" w:cs="Arial"/>
                <w:b/>
                <w:bCs/>
                <w:sz w:val="24"/>
                <w:szCs w:val="20"/>
              </w:rPr>
            </w:pPr>
            <w:r w:rsidRPr="00162C28">
              <w:rPr>
                <w:rFonts w:ascii="Gill Sans MT" w:hAnsi="Gill Sans MT" w:cs="Arial"/>
                <w:b/>
                <w:bCs/>
                <w:sz w:val="24"/>
                <w:szCs w:val="20"/>
              </w:rPr>
              <w:t>Area</w:t>
            </w:r>
          </w:p>
          <w:p w:rsidR="00275D61" w:rsidRPr="00162C28" w:rsidRDefault="00275D61" w:rsidP="00E75B37">
            <w:pPr>
              <w:spacing w:after="0" w:line="240" w:lineRule="auto"/>
              <w:jc w:val="center"/>
              <w:rPr>
                <w:rFonts w:ascii="Gill Sans MT" w:hAnsi="Gill Sans MT" w:cs="Arial"/>
                <w:b/>
                <w:bCs/>
                <w:sz w:val="24"/>
                <w:szCs w:val="20"/>
              </w:rPr>
            </w:pPr>
            <w:r w:rsidRPr="00162C28">
              <w:rPr>
                <w:rFonts w:ascii="Gill Sans MT" w:hAnsi="Gill Sans MT" w:cs="Arial"/>
                <w:b/>
                <w:bCs/>
                <w:sz w:val="24"/>
                <w:szCs w:val="20"/>
              </w:rPr>
              <w:t>(</w:t>
            </w:r>
            <w:r w:rsidR="00E75B37" w:rsidRPr="00162C28">
              <w:rPr>
                <w:rFonts w:ascii="Gill Sans MT" w:hAnsi="Gill Sans MT" w:cs="Arial"/>
                <w:b/>
                <w:bCs/>
                <w:sz w:val="24"/>
                <w:szCs w:val="20"/>
              </w:rPr>
              <w:t>approx Sq Ft</w:t>
            </w:r>
            <w:r w:rsidRPr="00162C28">
              <w:rPr>
                <w:rFonts w:ascii="Gill Sans MT" w:hAnsi="Gill Sans MT" w:cs="Arial"/>
                <w:b/>
                <w:bCs/>
                <w:sz w:val="24"/>
                <w:szCs w:val="20"/>
              </w:rPr>
              <w:t>)</w:t>
            </w:r>
          </w:p>
        </w:tc>
        <w:tc>
          <w:tcPr>
            <w:tcW w:w="3288" w:type="dxa"/>
            <w:shd w:val="clear" w:color="auto" w:fill="auto"/>
            <w:tcMar>
              <w:top w:w="0" w:type="dxa"/>
              <w:left w:w="108" w:type="dxa"/>
              <w:bottom w:w="0" w:type="dxa"/>
              <w:right w:w="108" w:type="dxa"/>
            </w:tcMar>
            <w:vAlign w:val="center"/>
            <w:hideMark/>
          </w:tcPr>
          <w:p w:rsidR="00275D61" w:rsidRPr="00162C28" w:rsidRDefault="00253D81" w:rsidP="00253D81">
            <w:pPr>
              <w:spacing w:after="0" w:line="240" w:lineRule="auto"/>
              <w:jc w:val="center"/>
              <w:rPr>
                <w:rFonts w:ascii="Gill Sans MT" w:hAnsi="Gill Sans MT" w:cs="Arial"/>
                <w:b/>
                <w:bCs/>
                <w:sz w:val="24"/>
                <w:szCs w:val="20"/>
              </w:rPr>
            </w:pPr>
            <w:r>
              <w:rPr>
                <w:rFonts w:ascii="Gill Sans MT" w:hAnsi="Gill Sans MT" w:cs="Arial"/>
                <w:b/>
                <w:bCs/>
                <w:sz w:val="24"/>
                <w:szCs w:val="20"/>
              </w:rPr>
              <w:t>Sale Price</w:t>
            </w:r>
          </w:p>
        </w:tc>
        <w:tc>
          <w:tcPr>
            <w:tcW w:w="3828" w:type="dxa"/>
            <w:shd w:val="clear" w:color="auto" w:fill="auto"/>
            <w:tcMar>
              <w:top w:w="0" w:type="dxa"/>
              <w:left w:w="108" w:type="dxa"/>
              <w:bottom w:w="0" w:type="dxa"/>
              <w:right w:w="108" w:type="dxa"/>
            </w:tcMar>
            <w:vAlign w:val="center"/>
            <w:hideMark/>
          </w:tcPr>
          <w:p w:rsidR="00E75B37" w:rsidRPr="00162C28" w:rsidRDefault="00E75B37" w:rsidP="00E75B37">
            <w:pPr>
              <w:spacing w:after="0" w:line="240" w:lineRule="auto"/>
              <w:jc w:val="center"/>
              <w:rPr>
                <w:rFonts w:ascii="Gill Sans MT" w:hAnsi="Gill Sans MT" w:cs="Arial"/>
                <w:b/>
                <w:bCs/>
                <w:sz w:val="24"/>
                <w:szCs w:val="20"/>
              </w:rPr>
            </w:pPr>
            <w:r w:rsidRPr="00162C28">
              <w:rPr>
                <w:rFonts w:ascii="Gill Sans MT" w:hAnsi="Gill Sans MT" w:cs="Arial"/>
                <w:b/>
                <w:bCs/>
                <w:sz w:val="24"/>
                <w:szCs w:val="20"/>
              </w:rPr>
              <w:t>Rent</w:t>
            </w:r>
            <w:r w:rsidR="00253D81">
              <w:rPr>
                <w:rFonts w:ascii="Gill Sans MT" w:hAnsi="Gill Sans MT" w:cs="Arial"/>
                <w:b/>
                <w:bCs/>
                <w:sz w:val="24"/>
                <w:szCs w:val="20"/>
              </w:rPr>
              <w:t>al Per Annum</w:t>
            </w:r>
          </w:p>
          <w:p w:rsidR="00275D61" w:rsidRPr="00162C28" w:rsidRDefault="00275D61" w:rsidP="00253D81">
            <w:pPr>
              <w:spacing w:after="0" w:line="240" w:lineRule="auto"/>
              <w:jc w:val="center"/>
              <w:rPr>
                <w:rFonts w:ascii="Gill Sans MT" w:hAnsi="Gill Sans MT" w:cs="Arial"/>
                <w:b/>
                <w:bCs/>
                <w:sz w:val="24"/>
                <w:szCs w:val="20"/>
              </w:rPr>
            </w:pPr>
          </w:p>
        </w:tc>
      </w:tr>
      <w:tr w:rsidR="00275D61" w:rsidRPr="00162C28" w:rsidTr="00253D81">
        <w:trPr>
          <w:trHeight w:val="1150"/>
        </w:trPr>
        <w:tc>
          <w:tcPr>
            <w:tcW w:w="2268" w:type="dxa"/>
            <w:shd w:val="clear" w:color="auto" w:fill="D9D9D9" w:themeFill="background1" w:themeFillShade="D9"/>
            <w:tcMar>
              <w:top w:w="0" w:type="dxa"/>
              <w:left w:w="108" w:type="dxa"/>
              <w:bottom w:w="0" w:type="dxa"/>
              <w:right w:w="108" w:type="dxa"/>
            </w:tcMar>
            <w:vAlign w:val="center"/>
          </w:tcPr>
          <w:p w:rsidR="00E75B37" w:rsidRPr="00162C28" w:rsidRDefault="00E75B37" w:rsidP="00E75B37">
            <w:pPr>
              <w:spacing w:after="0" w:line="240" w:lineRule="auto"/>
              <w:jc w:val="center"/>
              <w:rPr>
                <w:rFonts w:ascii="Gill Sans MT" w:hAnsi="Gill Sans MT" w:cs="Arial"/>
                <w:sz w:val="24"/>
                <w:szCs w:val="20"/>
              </w:rPr>
            </w:pPr>
            <w:r w:rsidRPr="00162C28">
              <w:rPr>
                <w:rFonts w:ascii="Gill Sans MT" w:hAnsi="Gill Sans MT" w:cs="Arial"/>
                <w:sz w:val="24"/>
                <w:szCs w:val="20"/>
              </w:rPr>
              <w:t>1</w:t>
            </w:r>
          </w:p>
          <w:p w:rsidR="00275D61" w:rsidRPr="00162C28" w:rsidRDefault="00275D61" w:rsidP="00E75B37">
            <w:pPr>
              <w:spacing w:after="0" w:line="240" w:lineRule="auto"/>
              <w:jc w:val="center"/>
              <w:rPr>
                <w:rFonts w:ascii="Gill Sans MT" w:hAnsi="Gill Sans MT" w:cs="Arial"/>
                <w:sz w:val="24"/>
                <w:szCs w:val="20"/>
              </w:rPr>
            </w:pPr>
          </w:p>
        </w:tc>
        <w:tc>
          <w:tcPr>
            <w:tcW w:w="3686" w:type="dxa"/>
            <w:shd w:val="clear" w:color="auto" w:fill="D9D9D9" w:themeFill="background1" w:themeFillShade="D9"/>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rPr>
            </w:pPr>
            <w:r>
              <w:rPr>
                <w:rFonts w:ascii="Gill Sans MT" w:hAnsi="Gill Sans MT" w:cs="Arial"/>
                <w:sz w:val="24"/>
                <w:szCs w:val="20"/>
              </w:rPr>
              <w:t>1 Bedroom + 1 Study</w:t>
            </w:r>
          </w:p>
        </w:tc>
        <w:tc>
          <w:tcPr>
            <w:tcW w:w="2665" w:type="dxa"/>
            <w:shd w:val="clear" w:color="auto" w:fill="D9D9D9" w:themeFill="background1" w:themeFillShade="D9"/>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rPr>
            </w:pPr>
            <w:r>
              <w:rPr>
                <w:rFonts w:ascii="Gill Sans MT" w:hAnsi="Gill Sans MT" w:cs="Arial"/>
                <w:sz w:val="24"/>
                <w:szCs w:val="20"/>
              </w:rPr>
              <w:t>587</w:t>
            </w:r>
          </w:p>
        </w:tc>
        <w:tc>
          <w:tcPr>
            <w:tcW w:w="3288" w:type="dxa"/>
            <w:shd w:val="clear" w:color="auto" w:fill="D9D9D9" w:themeFill="background1" w:themeFillShade="D9"/>
            <w:tcMar>
              <w:top w:w="0" w:type="dxa"/>
              <w:left w:w="108" w:type="dxa"/>
              <w:bottom w:w="0" w:type="dxa"/>
              <w:right w:w="108" w:type="dxa"/>
            </w:tcMar>
            <w:vAlign w:val="center"/>
          </w:tcPr>
          <w:p w:rsidR="00275D61" w:rsidRPr="00162C28" w:rsidRDefault="00253D81" w:rsidP="00253D81">
            <w:pPr>
              <w:spacing w:after="0" w:line="240" w:lineRule="auto"/>
              <w:jc w:val="center"/>
              <w:rPr>
                <w:rFonts w:ascii="Gill Sans MT" w:hAnsi="Gill Sans MT" w:cs="Arial"/>
                <w:sz w:val="24"/>
                <w:szCs w:val="20"/>
                <w:lang w:val="en-US"/>
              </w:rPr>
            </w:pPr>
            <w:r>
              <w:rPr>
                <w:rFonts w:ascii="Gill Sans MT" w:hAnsi="Gill Sans MT" w:cs="Arial"/>
                <w:sz w:val="24"/>
                <w:szCs w:val="20"/>
                <w:lang w:val="en-US"/>
              </w:rPr>
              <w:t>£260,000</w:t>
            </w:r>
          </w:p>
        </w:tc>
        <w:tc>
          <w:tcPr>
            <w:tcW w:w="3828" w:type="dxa"/>
            <w:shd w:val="clear" w:color="auto" w:fill="D9D9D9" w:themeFill="background1" w:themeFillShade="D9"/>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£13,800</w:t>
            </w:r>
          </w:p>
        </w:tc>
      </w:tr>
      <w:tr w:rsidR="00275D61" w:rsidRPr="00162C28" w:rsidTr="00253D81">
        <w:trPr>
          <w:trHeight w:val="1150"/>
        </w:trPr>
        <w:tc>
          <w:tcPr>
            <w:tcW w:w="2268" w:type="dxa"/>
            <w:tcMar>
              <w:top w:w="0" w:type="dxa"/>
              <w:left w:w="108" w:type="dxa"/>
              <w:bottom w:w="0" w:type="dxa"/>
              <w:right w:w="108" w:type="dxa"/>
            </w:tcMar>
            <w:vAlign w:val="center"/>
          </w:tcPr>
          <w:p w:rsidR="00E75B37" w:rsidRPr="00162C28" w:rsidRDefault="00275D61" w:rsidP="00E75B37">
            <w:pPr>
              <w:spacing w:after="0" w:line="240" w:lineRule="auto"/>
              <w:jc w:val="center"/>
              <w:rPr>
                <w:rFonts w:ascii="Gill Sans MT" w:hAnsi="Gill Sans MT" w:cs="Arial"/>
                <w:sz w:val="24"/>
                <w:szCs w:val="20"/>
              </w:rPr>
            </w:pPr>
            <w:r w:rsidRPr="00162C28">
              <w:rPr>
                <w:rFonts w:ascii="Gill Sans MT" w:hAnsi="Gill Sans MT" w:cs="Arial"/>
                <w:sz w:val="24"/>
                <w:szCs w:val="20"/>
              </w:rPr>
              <w:t>2</w:t>
            </w:r>
          </w:p>
          <w:p w:rsidR="00275D61" w:rsidRPr="00162C28" w:rsidRDefault="00275D61" w:rsidP="00E75B37">
            <w:pPr>
              <w:spacing w:after="0" w:line="240" w:lineRule="auto"/>
              <w:jc w:val="center"/>
              <w:rPr>
                <w:rFonts w:ascii="Gill Sans MT" w:hAnsi="Gill Sans MT" w:cs="Arial"/>
                <w:sz w:val="24"/>
                <w:szCs w:val="20"/>
              </w:rPr>
            </w:pPr>
          </w:p>
        </w:tc>
        <w:tc>
          <w:tcPr>
            <w:tcW w:w="3686" w:type="dxa"/>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rPr>
              <w:t>1 Bedroom + 1 Study</w:t>
            </w:r>
          </w:p>
        </w:tc>
        <w:tc>
          <w:tcPr>
            <w:tcW w:w="2665" w:type="dxa"/>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646</w:t>
            </w:r>
          </w:p>
        </w:tc>
        <w:tc>
          <w:tcPr>
            <w:tcW w:w="3288" w:type="dxa"/>
            <w:tcMar>
              <w:top w:w="0" w:type="dxa"/>
              <w:left w:w="108" w:type="dxa"/>
              <w:bottom w:w="0" w:type="dxa"/>
              <w:right w:w="108" w:type="dxa"/>
            </w:tcMar>
            <w:vAlign w:val="center"/>
          </w:tcPr>
          <w:p w:rsidR="00275D61" w:rsidRPr="00162C28" w:rsidRDefault="00253D81" w:rsidP="00253D81">
            <w:pPr>
              <w:spacing w:after="0" w:line="240" w:lineRule="auto"/>
              <w:jc w:val="center"/>
              <w:rPr>
                <w:rFonts w:ascii="Gill Sans MT" w:hAnsi="Gill Sans MT" w:cs="Arial"/>
                <w:sz w:val="24"/>
                <w:szCs w:val="20"/>
                <w:lang w:val="en-US"/>
              </w:rPr>
            </w:pPr>
            <w:r>
              <w:rPr>
                <w:rFonts w:ascii="Gill Sans MT" w:hAnsi="Gill Sans MT" w:cs="Arial"/>
                <w:sz w:val="24"/>
                <w:szCs w:val="20"/>
                <w:lang w:val="en-US"/>
              </w:rPr>
              <w:t>£280,000</w:t>
            </w:r>
          </w:p>
        </w:tc>
        <w:tc>
          <w:tcPr>
            <w:tcW w:w="3828" w:type="dxa"/>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£13,800</w:t>
            </w:r>
          </w:p>
        </w:tc>
      </w:tr>
      <w:tr w:rsidR="00275D61" w:rsidRPr="00162C28" w:rsidTr="00253D81">
        <w:trPr>
          <w:trHeight w:val="1150"/>
        </w:trPr>
        <w:tc>
          <w:tcPr>
            <w:tcW w:w="2268" w:type="dxa"/>
            <w:shd w:val="clear" w:color="auto" w:fill="D9D9D9" w:themeFill="background1" w:themeFillShade="D9"/>
            <w:tcMar>
              <w:top w:w="0" w:type="dxa"/>
              <w:left w:w="108" w:type="dxa"/>
              <w:bottom w:w="0" w:type="dxa"/>
              <w:right w:w="108" w:type="dxa"/>
            </w:tcMar>
            <w:vAlign w:val="center"/>
          </w:tcPr>
          <w:p w:rsidR="00E75B37" w:rsidRPr="00162C28" w:rsidRDefault="00275D61" w:rsidP="00E75B37">
            <w:pPr>
              <w:spacing w:after="0" w:line="240" w:lineRule="auto"/>
              <w:jc w:val="center"/>
              <w:rPr>
                <w:rFonts w:ascii="Gill Sans MT" w:hAnsi="Gill Sans MT" w:cs="Arial"/>
                <w:sz w:val="24"/>
                <w:szCs w:val="20"/>
              </w:rPr>
            </w:pPr>
            <w:r w:rsidRPr="00162C28">
              <w:rPr>
                <w:rFonts w:ascii="Gill Sans MT" w:hAnsi="Gill Sans MT" w:cs="Arial"/>
                <w:sz w:val="24"/>
                <w:szCs w:val="20"/>
              </w:rPr>
              <w:t>3</w:t>
            </w:r>
          </w:p>
          <w:p w:rsidR="00275D61" w:rsidRPr="00162C28" w:rsidRDefault="00275D61" w:rsidP="00E75B37">
            <w:pPr>
              <w:spacing w:after="0" w:line="240" w:lineRule="auto"/>
              <w:jc w:val="center"/>
              <w:rPr>
                <w:rFonts w:ascii="Gill Sans MT" w:hAnsi="Gill Sans MT" w:cs="Arial"/>
                <w:sz w:val="24"/>
                <w:szCs w:val="20"/>
              </w:rPr>
            </w:pPr>
          </w:p>
        </w:tc>
        <w:tc>
          <w:tcPr>
            <w:tcW w:w="3686" w:type="dxa"/>
            <w:shd w:val="clear" w:color="auto" w:fill="D9D9D9" w:themeFill="background1" w:themeFillShade="D9"/>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rPr>
              <w:t>1 Bedroom + 1 Study</w:t>
            </w:r>
          </w:p>
        </w:tc>
        <w:tc>
          <w:tcPr>
            <w:tcW w:w="2665" w:type="dxa"/>
            <w:shd w:val="clear" w:color="auto" w:fill="D9D9D9" w:themeFill="background1" w:themeFillShade="D9"/>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685</w:t>
            </w:r>
          </w:p>
        </w:tc>
        <w:tc>
          <w:tcPr>
            <w:tcW w:w="3288" w:type="dxa"/>
            <w:shd w:val="clear" w:color="auto" w:fill="D9D9D9" w:themeFill="background1" w:themeFillShade="D9"/>
            <w:tcMar>
              <w:top w:w="0" w:type="dxa"/>
              <w:left w:w="108" w:type="dxa"/>
              <w:bottom w:w="0" w:type="dxa"/>
              <w:right w:w="108" w:type="dxa"/>
            </w:tcMar>
            <w:vAlign w:val="center"/>
          </w:tcPr>
          <w:p w:rsidR="00275D61" w:rsidRPr="00162C28" w:rsidRDefault="00253D81" w:rsidP="00253D81">
            <w:pPr>
              <w:spacing w:after="0" w:line="240" w:lineRule="auto"/>
              <w:jc w:val="center"/>
              <w:rPr>
                <w:rFonts w:ascii="Gill Sans MT" w:hAnsi="Gill Sans MT" w:cs="Arial"/>
                <w:sz w:val="24"/>
                <w:szCs w:val="20"/>
                <w:lang w:val="en-US"/>
              </w:rPr>
            </w:pPr>
            <w:r>
              <w:rPr>
                <w:rFonts w:ascii="Gill Sans MT" w:hAnsi="Gill Sans MT" w:cs="Arial"/>
                <w:sz w:val="24"/>
                <w:szCs w:val="20"/>
                <w:lang w:val="en-US"/>
              </w:rPr>
              <w:t>£320,000</w:t>
            </w:r>
          </w:p>
        </w:tc>
        <w:tc>
          <w:tcPr>
            <w:tcW w:w="3828" w:type="dxa"/>
            <w:shd w:val="clear" w:color="auto" w:fill="D9D9D9" w:themeFill="background1" w:themeFillShade="D9"/>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£13,800</w:t>
            </w:r>
          </w:p>
        </w:tc>
      </w:tr>
      <w:tr w:rsidR="00275D61" w:rsidRPr="00162C28" w:rsidTr="00253D81">
        <w:trPr>
          <w:trHeight w:val="1150"/>
        </w:trPr>
        <w:tc>
          <w:tcPr>
            <w:tcW w:w="2268" w:type="dxa"/>
            <w:tcMar>
              <w:top w:w="0" w:type="dxa"/>
              <w:left w:w="108" w:type="dxa"/>
              <w:bottom w:w="0" w:type="dxa"/>
              <w:right w:w="108" w:type="dxa"/>
            </w:tcMar>
            <w:vAlign w:val="center"/>
          </w:tcPr>
          <w:p w:rsidR="00E75B37" w:rsidRPr="00162C28" w:rsidRDefault="00275D61" w:rsidP="00E75B37">
            <w:pPr>
              <w:spacing w:after="0" w:line="240" w:lineRule="auto"/>
              <w:jc w:val="center"/>
              <w:rPr>
                <w:rFonts w:ascii="Gill Sans MT" w:hAnsi="Gill Sans MT" w:cs="Arial"/>
                <w:sz w:val="24"/>
                <w:szCs w:val="20"/>
              </w:rPr>
            </w:pPr>
            <w:r w:rsidRPr="00162C28">
              <w:rPr>
                <w:rFonts w:ascii="Gill Sans MT" w:hAnsi="Gill Sans MT" w:cs="Arial"/>
                <w:sz w:val="24"/>
                <w:szCs w:val="20"/>
              </w:rPr>
              <w:t>4</w:t>
            </w:r>
          </w:p>
          <w:p w:rsidR="00275D61" w:rsidRPr="00162C28" w:rsidRDefault="00275D61" w:rsidP="00E75B37">
            <w:pPr>
              <w:spacing w:after="0" w:line="240" w:lineRule="auto"/>
              <w:jc w:val="center"/>
              <w:rPr>
                <w:rFonts w:ascii="Gill Sans MT" w:hAnsi="Gill Sans MT" w:cs="Arial"/>
                <w:sz w:val="24"/>
                <w:szCs w:val="20"/>
              </w:rPr>
            </w:pPr>
          </w:p>
        </w:tc>
        <w:tc>
          <w:tcPr>
            <w:tcW w:w="3686" w:type="dxa"/>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1 Bedroom</w:t>
            </w:r>
          </w:p>
        </w:tc>
        <w:tc>
          <w:tcPr>
            <w:tcW w:w="2665" w:type="dxa"/>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461</w:t>
            </w:r>
          </w:p>
        </w:tc>
        <w:tc>
          <w:tcPr>
            <w:tcW w:w="3288" w:type="dxa"/>
            <w:tcMar>
              <w:top w:w="0" w:type="dxa"/>
              <w:left w:w="108" w:type="dxa"/>
              <w:bottom w:w="0" w:type="dxa"/>
              <w:right w:w="108" w:type="dxa"/>
            </w:tcMar>
            <w:vAlign w:val="center"/>
          </w:tcPr>
          <w:p w:rsidR="00275D61" w:rsidRPr="00162C28" w:rsidRDefault="00253D81" w:rsidP="00253D81">
            <w:pPr>
              <w:spacing w:after="0" w:line="240" w:lineRule="auto"/>
              <w:jc w:val="center"/>
              <w:rPr>
                <w:rFonts w:ascii="Gill Sans MT" w:hAnsi="Gill Sans MT" w:cs="Arial"/>
                <w:sz w:val="24"/>
                <w:szCs w:val="20"/>
                <w:lang w:val="en-US"/>
              </w:rPr>
            </w:pPr>
            <w:r>
              <w:rPr>
                <w:rFonts w:ascii="Gill Sans MT" w:hAnsi="Gill Sans MT" w:cs="Arial"/>
                <w:sz w:val="24"/>
                <w:szCs w:val="20"/>
                <w:lang w:val="en-US"/>
              </w:rPr>
              <w:t>£210,000</w:t>
            </w:r>
          </w:p>
        </w:tc>
        <w:tc>
          <w:tcPr>
            <w:tcW w:w="3828" w:type="dxa"/>
            <w:tcMar>
              <w:top w:w="0" w:type="dxa"/>
              <w:left w:w="108" w:type="dxa"/>
              <w:bottom w:w="0" w:type="dxa"/>
              <w:right w:w="108" w:type="dxa"/>
            </w:tcMar>
            <w:vAlign w:val="center"/>
          </w:tcPr>
          <w:p w:rsidR="00275D6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£10,800</w:t>
            </w:r>
          </w:p>
        </w:tc>
      </w:tr>
      <w:tr w:rsidR="00253D81" w:rsidRPr="00162C28" w:rsidTr="00253D81">
        <w:trPr>
          <w:trHeight w:val="1150"/>
        </w:trPr>
        <w:tc>
          <w:tcPr>
            <w:tcW w:w="2268" w:type="dxa"/>
            <w:shd w:val="clear" w:color="auto" w:fill="D9D9D9" w:themeFill="background1" w:themeFillShade="D9"/>
            <w:tcMar>
              <w:top w:w="0" w:type="dxa"/>
              <w:left w:w="108" w:type="dxa"/>
              <w:bottom w:w="0" w:type="dxa"/>
              <w:right w:w="108" w:type="dxa"/>
            </w:tcMar>
            <w:vAlign w:val="center"/>
          </w:tcPr>
          <w:p w:rsidR="00253D81" w:rsidRPr="00162C28" w:rsidRDefault="00253D81" w:rsidP="00E75B37">
            <w:pPr>
              <w:spacing w:after="0" w:line="240" w:lineRule="auto"/>
              <w:jc w:val="center"/>
              <w:rPr>
                <w:rFonts w:ascii="Gill Sans MT" w:hAnsi="Gill Sans MT" w:cs="Arial"/>
                <w:sz w:val="24"/>
                <w:szCs w:val="20"/>
              </w:rPr>
            </w:pPr>
            <w:r>
              <w:rPr>
                <w:rFonts w:ascii="Gill Sans MT" w:hAnsi="Gill Sans MT" w:cs="Arial"/>
                <w:sz w:val="24"/>
                <w:szCs w:val="20"/>
              </w:rPr>
              <w:t>5</w:t>
            </w:r>
          </w:p>
        </w:tc>
        <w:tc>
          <w:tcPr>
            <w:tcW w:w="3686" w:type="dxa"/>
            <w:shd w:val="clear" w:color="auto" w:fill="D9D9D9" w:themeFill="background1" w:themeFillShade="D9"/>
            <w:tcMar>
              <w:top w:w="0" w:type="dxa"/>
              <w:left w:w="108" w:type="dxa"/>
              <w:bottom w:w="0" w:type="dxa"/>
              <w:right w:w="108" w:type="dxa"/>
            </w:tcMar>
            <w:vAlign w:val="center"/>
          </w:tcPr>
          <w:p w:rsidR="00253D81"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rPr>
              <w:t>1 Bedroom + 1 Study</w:t>
            </w:r>
          </w:p>
        </w:tc>
        <w:tc>
          <w:tcPr>
            <w:tcW w:w="2665" w:type="dxa"/>
            <w:shd w:val="clear" w:color="auto" w:fill="D9D9D9" w:themeFill="background1" w:themeFillShade="D9"/>
            <w:tcMar>
              <w:top w:w="0" w:type="dxa"/>
              <w:left w:w="108" w:type="dxa"/>
              <w:bottom w:w="0" w:type="dxa"/>
              <w:right w:w="108" w:type="dxa"/>
            </w:tcMar>
            <w:vAlign w:val="center"/>
          </w:tcPr>
          <w:p w:rsidR="00253D8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605</w:t>
            </w:r>
          </w:p>
        </w:tc>
        <w:tc>
          <w:tcPr>
            <w:tcW w:w="3288" w:type="dxa"/>
            <w:shd w:val="clear" w:color="auto" w:fill="D9D9D9" w:themeFill="background1" w:themeFillShade="D9"/>
            <w:tcMar>
              <w:top w:w="0" w:type="dxa"/>
              <w:left w:w="108" w:type="dxa"/>
              <w:bottom w:w="0" w:type="dxa"/>
              <w:right w:w="108" w:type="dxa"/>
            </w:tcMar>
            <w:vAlign w:val="center"/>
          </w:tcPr>
          <w:p w:rsidR="00253D81" w:rsidRPr="00162C28" w:rsidRDefault="00253D81" w:rsidP="00253D81">
            <w:pPr>
              <w:spacing w:after="0" w:line="240" w:lineRule="auto"/>
              <w:jc w:val="center"/>
              <w:rPr>
                <w:rFonts w:ascii="Gill Sans MT" w:hAnsi="Gill Sans MT" w:cs="Arial"/>
                <w:sz w:val="24"/>
                <w:szCs w:val="20"/>
                <w:lang w:val="en-US"/>
              </w:rPr>
            </w:pPr>
            <w:r>
              <w:rPr>
                <w:rFonts w:ascii="Gill Sans MT" w:hAnsi="Gill Sans MT" w:cs="Arial"/>
                <w:sz w:val="24"/>
                <w:szCs w:val="20"/>
                <w:lang w:val="en-US"/>
              </w:rPr>
              <w:t>£270,000</w:t>
            </w:r>
          </w:p>
        </w:tc>
        <w:tc>
          <w:tcPr>
            <w:tcW w:w="3828" w:type="dxa"/>
            <w:shd w:val="clear" w:color="auto" w:fill="D9D9D9" w:themeFill="background1" w:themeFillShade="D9"/>
            <w:tcMar>
              <w:top w:w="0" w:type="dxa"/>
              <w:left w:w="108" w:type="dxa"/>
              <w:bottom w:w="0" w:type="dxa"/>
              <w:right w:w="108" w:type="dxa"/>
            </w:tcMar>
            <w:vAlign w:val="center"/>
          </w:tcPr>
          <w:p w:rsidR="00253D8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£13,800</w:t>
            </w:r>
          </w:p>
        </w:tc>
      </w:tr>
      <w:tr w:rsidR="00253D81" w:rsidRPr="00162C28" w:rsidTr="00253D81">
        <w:trPr>
          <w:trHeight w:val="1150"/>
        </w:trPr>
        <w:tc>
          <w:tcPr>
            <w:tcW w:w="2268" w:type="dxa"/>
            <w:tcBorders>
              <w:bottom w:val="single" w:sz="12" w:space="0" w:color="auto"/>
            </w:tcBorders>
            <w:tcMar>
              <w:top w:w="0" w:type="dxa"/>
              <w:left w:w="108" w:type="dxa"/>
              <w:bottom w:w="0" w:type="dxa"/>
              <w:right w:w="108" w:type="dxa"/>
            </w:tcMar>
            <w:vAlign w:val="center"/>
          </w:tcPr>
          <w:p w:rsidR="00253D81" w:rsidRPr="00162C28" w:rsidRDefault="00253D81" w:rsidP="00E75B37">
            <w:pPr>
              <w:spacing w:after="0" w:line="240" w:lineRule="auto"/>
              <w:jc w:val="center"/>
              <w:rPr>
                <w:rFonts w:ascii="Gill Sans MT" w:hAnsi="Gill Sans MT" w:cs="Arial"/>
                <w:sz w:val="24"/>
                <w:szCs w:val="20"/>
              </w:rPr>
            </w:pPr>
            <w:r>
              <w:rPr>
                <w:rFonts w:ascii="Gill Sans MT" w:hAnsi="Gill Sans MT" w:cs="Arial"/>
                <w:sz w:val="24"/>
                <w:szCs w:val="20"/>
              </w:rPr>
              <w:t>6</w:t>
            </w:r>
          </w:p>
        </w:tc>
        <w:tc>
          <w:tcPr>
            <w:tcW w:w="3686" w:type="dxa"/>
            <w:tcBorders>
              <w:bottom w:val="single" w:sz="12" w:space="0" w:color="auto"/>
            </w:tcBorders>
            <w:tcMar>
              <w:top w:w="0" w:type="dxa"/>
              <w:left w:w="108" w:type="dxa"/>
              <w:bottom w:w="0" w:type="dxa"/>
              <w:right w:w="108" w:type="dxa"/>
            </w:tcMar>
            <w:vAlign w:val="center"/>
          </w:tcPr>
          <w:p w:rsidR="00253D81"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1 Bedroom</w:t>
            </w:r>
          </w:p>
        </w:tc>
        <w:tc>
          <w:tcPr>
            <w:tcW w:w="2665" w:type="dxa"/>
            <w:tcBorders>
              <w:bottom w:val="single" w:sz="12" w:space="0" w:color="auto"/>
            </w:tcBorders>
            <w:tcMar>
              <w:top w:w="0" w:type="dxa"/>
              <w:left w:w="108" w:type="dxa"/>
              <w:bottom w:w="0" w:type="dxa"/>
              <w:right w:w="108" w:type="dxa"/>
            </w:tcMar>
            <w:vAlign w:val="center"/>
          </w:tcPr>
          <w:p w:rsidR="00253D8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518</w:t>
            </w:r>
          </w:p>
        </w:tc>
        <w:tc>
          <w:tcPr>
            <w:tcW w:w="3288" w:type="dxa"/>
            <w:tcBorders>
              <w:bottom w:val="single" w:sz="12" w:space="0" w:color="auto"/>
            </w:tcBorders>
            <w:tcMar>
              <w:top w:w="0" w:type="dxa"/>
              <w:left w:w="108" w:type="dxa"/>
              <w:bottom w:w="0" w:type="dxa"/>
              <w:right w:w="108" w:type="dxa"/>
            </w:tcMar>
            <w:vAlign w:val="center"/>
          </w:tcPr>
          <w:p w:rsidR="00253D81" w:rsidRPr="00162C28" w:rsidRDefault="00253D81" w:rsidP="00253D81">
            <w:pPr>
              <w:spacing w:after="0" w:line="240" w:lineRule="auto"/>
              <w:jc w:val="center"/>
              <w:rPr>
                <w:rFonts w:ascii="Gill Sans MT" w:hAnsi="Gill Sans MT" w:cs="Arial"/>
                <w:sz w:val="24"/>
                <w:szCs w:val="20"/>
                <w:lang w:val="en-US"/>
              </w:rPr>
            </w:pPr>
            <w:r>
              <w:rPr>
                <w:rFonts w:ascii="Gill Sans MT" w:hAnsi="Gill Sans MT" w:cs="Arial"/>
                <w:sz w:val="24"/>
                <w:szCs w:val="20"/>
                <w:lang w:val="en-US"/>
              </w:rPr>
              <w:t>£230,00</w:t>
            </w:r>
          </w:p>
        </w:tc>
        <w:tc>
          <w:tcPr>
            <w:tcW w:w="3828" w:type="dxa"/>
            <w:tcBorders>
              <w:bottom w:val="single" w:sz="12" w:space="0" w:color="auto"/>
            </w:tcBorders>
            <w:tcMar>
              <w:top w:w="0" w:type="dxa"/>
              <w:left w:w="108" w:type="dxa"/>
              <w:bottom w:w="0" w:type="dxa"/>
              <w:right w:w="108" w:type="dxa"/>
            </w:tcMar>
            <w:vAlign w:val="center"/>
          </w:tcPr>
          <w:p w:rsidR="00253D81" w:rsidRPr="00162C28" w:rsidRDefault="00253D81" w:rsidP="00E75B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£10,800</w:t>
            </w:r>
          </w:p>
        </w:tc>
      </w:tr>
      <w:tr w:rsidR="00275D61" w:rsidRPr="00162C28" w:rsidTr="00253D81">
        <w:trPr>
          <w:trHeight w:val="845"/>
        </w:trPr>
        <w:tc>
          <w:tcPr>
            <w:tcW w:w="2268" w:type="dxa"/>
            <w:tcBorders>
              <w:top w:val="single" w:sz="12" w:space="0" w:color="auto"/>
            </w:tcBorders>
            <w:shd w:val="clear" w:color="auto" w:fill="A6A6A6" w:themeFill="background1" w:themeFillShade="A6"/>
            <w:tcMar>
              <w:top w:w="0" w:type="dxa"/>
              <w:left w:w="108" w:type="dxa"/>
              <w:bottom w:w="0" w:type="dxa"/>
              <w:right w:w="108" w:type="dxa"/>
            </w:tcMar>
            <w:vAlign w:val="center"/>
          </w:tcPr>
          <w:p w:rsidR="00275D61" w:rsidRPr="00253D81" w:rsidRDefault="00275D61" w:rsidP="00E75B37">
            <w:pPr>
              <w:spacing w:after="0" w:line="240" w:lineRule="auto"/>
              <w:jc w:val="center"/>
              <w:rPr>
                <w:rFonts w:ascii="Gill Sans MT" w:hAnsi="Gill Sans MT" w:cs="Arial"/>
                <w:b/>
                <w:bCs/>
                <w:sz w:val="28"/>
                <w:szCs w:val="28"/>
              </w:rPr>
            </w:pPr>
            <w:r w:rsidRPr="00253D81">
              <w:rPr>
                <w:rFonts w:ascii="Gill Sans MT" w:hAnsi="Gill Sans MT" w:cs="Arial"/>
                <w:b/>
                <w:bCs/>
                <w:sz w:val="28"/>
                <w:szCs w:val="28"/>
              </w:rPr>
              <w:t>TOTAL</w:t>
            </w:r>
          </w:p>
        </w:tc>
        <w:tc>
          <w:tcPr>
            <w:tcW w:w="3686" w:type="dxa"/>
            <w:tcBorders>
              <w:top w:val="single" w:sz="12" w:space="0" w:color="auto"/>
            </w:tcBorders>
            <w:shd w:val="clear" w:color="auto" w:fill="A6A6A6" w:themeFill="background1" w:themeFillShade="A6"/>
            <w:tcMar>
              <w:top w:w="0" w:type="dxa"/>
              <w:left w:w="108" w:type="dxa"/>
              <w:bottom w:w="0" w:type="dxa"/>
              <w:right w:w="108" w:type="dxa"/>
            </w:tcMar>
            <w:vAlign w:val="center"/>
          </w:tcPr>
          <w:p w:rsidR="00275D61" w:rsidRPr="00253D81" w:rsidRDefault="00275D61" w:rsidP="00E75B37">
            <w:pPr>
              <w:spacing w:after="0" w:line="240" w:lineRule="auto"/>
              <w:rPr>
                <w:rFonts w:ascii="Gill Sans MT" w:hAnsi="Gill Sans MT" w:cs="Arial"/>
                <w:b/>
                <w:bCs/>
                <w:sz w:val="28"/>
                <w:szCs w:val="28"/>
              </w:rPr>
            </w:pPr>
          </w:p>
        </w:tc>
        <w:tc>
          <w:tcPr>
            <w:tcW w:w="2665" w:type="dxa"/>
            <w:tcBorders>
              <w:top w:val="single" w:sz="12" w:space="0" w:color="auto"/>
            </w:tcBorders>
            <w:shd w:val="clear" w:color="auto" w:fill="A6A6A6" w:themeFill="background1" w:themeFillShade="A6"/>
            <w:tcMar>
              <w:top w:w="0" w:type="dxa"/>
              <w:left w:w="108" w:type="dxa"/>
              <w:bottom w:w="0" w:type="dxa"/>
              <w:right w:w="108" w:type="dxa"/>
            </w:tcMar>
            <w:vAlign w:val="center"/>
          </w:tcPr>
          <w:p w:rsidR="00275D61" w:rsidRPr="00253D81" w:rsidRDefault="00253D81" w:rsidP="00E75B37">
            <w:pPr>
              <w:spacing w:after="0" w:line="240" w:lineRule="auto"/>
              <w:jc w:val="center"/>
              <w:rPr>
                <w:rFonts w:ascii="Gill Sans MT" w:hAnsi="Gill Sans MT" w:cs="Arial"/>
                <w:b/>
                <w:bCs/>
                <w:sz w:val="28"/>
                <w:szCs w:val="28"/>
                <w:lang w:val="en-US"/>
              </w:rPr>
            </w:pPr>
            <w:r w:rsidRPr="00253D81">
              <w:rPr>
                <w:rFonts w:ascii="Gill Sans MT" w:hAnsi="Gill Sans MT" w:cs="Arial"/>
                <w:b/>
                <w:bCs/>
                <w:sz w:val="28"/>
                <w:szCs w:val="28"/>
                <w:lang w:val="en-US"/>
              </w:rPr>
              <w:t>3,502</w:t>
            </w:r>
          </w:p>
        </w:tc>
        <w:tc>
          <w:tcPr>
            <w:tcW w:w="3288" w:type="dxa"/>
            <w:tcBorders>
              <w:top w:val="single" w:sz="12" w:space="0" w:color="auto"/>
            </w:tcBorders>
            <w:shd w:val="clear" w:color="auto" w:fill="A6A6A6" w:themeFill="background1" w:themeFillShade="A6"/>
            <w:tcMar>
              <w:top w:w="0" w:type="dxa"/>
              <w:left w:w="108" w:type="dxa"/>
              <w:bottom w:w="0" w:type="dxa"/>
              <w:right w:w="108" w:type="dxa"/>
            </w:tcMar>
            <w:vAlign w:val="center"/>
          </w:tcPr>
          <w:p w:rsidR="00275D61" w:rsidRPr="00253D81" w:rsidRDefault="00253D81" w:rsidP="00253D81">
            <w:pPr>
              <w:spacing w:after="0" w:line="240" w:lineRule="auto"/>
              <w:jc w:val="center"/>
              <w:rPr>
                <w:rFonts w:ascii="Gill Sans MT" w:hAnsi="Gill Sans MT" w:cs="Arial"/>
                <w:b/>
                <w:bCs/>
                <w:sz w:val="28"/>
                <w:szCs w:val="28"/>
              </w:rPr>
            </w:pPr>
            <w:r w:rsidRPr="00253D81">
              <w:rPr>
                <w:rFonts w:ascii="Gill Sans MT" w:hAnsi="Gill Sans MT" w:cs="Arial"/>
                <w:b/>
                <w:bCs/>
                <w:sz w:val="28"/>
                <w:szCs w:val="28"/>
              </w:rPr>
              <w:t>£1,570,000</w:t>
            </w:r>
          </w:p>
        </w:tc>
        <w:tc>
          <w:tcPr>
            <w:tcW w:w="3828" w:type="dxa"/>
            <w:tcBorders>
              <w:top w:val="single" w:sz="12" w:space="0" w:color="auto"/>
            </w:tcBorders>
            <w:shd w:val="clear" w:color="auto" w:fill="A6A6A6" w:themeFill="background1" w:themeFillShade="A6"/>
            <w:tcMar>
              <w:top w:w="0" w:type="dxa"/>
              <w:left w:w="108" w:type="dxa"/>
              <w:bottom w:w="0" w:type="dxa"/>
              <w:right w:w="108" w:type="dxa"/>
            </w:tcMar>
            <w:vAlign w:val="center"/>
          </w:tcPr>
          <w:p w:rsidR="00275D61" w:rsidRPr="00253D81" w:rsidRDefault="00253D81" w:rsidP="00E75B37">
            <w:pPr>
              <w:spacing w:after="0" w:line="240" w:lineRule="auto"/>
              <w:jc w:val="center"/>
              <w:rPr>
                <w:rFonts w:ascii="Gill Sans MT" w:hAnsi="Gill Sans MT" w:cs="Arial"/>
                <w:b/>
                <w:bCs/>
                <w:sz w:val="28"/>
                <w:szCs w:val="28"/>
              </w:rPr>
            </w:pPr>
            <w:r w:rsidRPr="00253D81">
              <w:rPr>
                <w:rFonts w:ascii="Gill Sans MT" w:hAnsi="Gill Sans MT" w:cs="Arial"/>
                <w:b/>
                <w:bCs/>
                <w:sz w:val="28"/>
                <w:szCs w:val="28"/>
              </w:rPr>
              <w:t>£76,800</w:t>
            </w:r>
          </w:p>
        </w:tc>
      </w:tr>
    </w:tbl>
    <w:p w:rsidR="002558EE" w:rsidRDefault="002558EE" w:rsidP="001E1A52">
      <w:pPr>
        <w:spacing w:after="0" w:line="240" w:lineRule="auto"/>
      </w:pPr>
    </w:p>
    <w:p w:rsidR="00253D81" w:rsidRDefault="00253D81" w:rsidP="001E1A52">
      <w:pPr>
        <w:spacing w:after="0" w:line="240" w:lineRule="auto"/>
      </w:pPr>
    </w:p>
    <w:p w:rsidR="00790F37" w:rsidRDefault="00790F37" w:rsidP="00253D81"/>
    <w:p w:rsidR="00790F37" w:rsidRDefault="00790F37" w:rsidP="00253D81">
      <w:r w:rsidRPr="00790F37">
        <w:rPr>
          <w:noProof/>
          <w:highlight w:val="yellow"/>
        </w:rPr>
        <w:lastRenderedPageBreak/>
        <mc:AlternateContent>
          <mc:Choice Requires="wps">
            <w:drawing>
              <wp:anchor distT="0" distB="0" distL="114300" distR="114300" simplePos="0" relativeHeight="251723776" behindDoc="0" locked="0" layoutInCell="1" allowOverlap="1">
                <wp:simplePos x="0" y="0"/>
                <wp:positionH relativeFrom="page">
                  <wp:posOffset>-13970</wp:posOffset>
                </wp:positionH>
                <wp:positionV relativeFrom="page">
                  <wp:align>top</wp:align>
                </wp:positionV>
                <wp:extent cx="10728325" cy="1270879"/>
                <wp:effectExtent l="0" t="0" r="0" b="5715"/>
                <wp:wrapNone/>
                <wp:docPr id="27"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8325" cy="1270879"/>
                        </a:xfrm>
                        <a:prstGeom prst="flowChartDocument">
                          <a:avLst/>
                        </a:prstGeom>
                        <a:gradFill rotWithShape="0">
                          <a:gsLst>
                            <a:gs pos="0">
                              <a:srgbClr val="2B1166">
                                <a:gamma/>
                                <a:shade val="60000"/>
                                <a:invGamma/>
                              </a:srgbClr>
                            </a:gs>
                            <a:gs pos="100000">
                              <a:srgbClr val="2B11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3D81" w:rsidRPr="00480BE9" w:rsidRDefault="00253D81" w:rsidP="00B915F1">
                            <w:pPr>
                              <w:ind w:left="567"/>
                              <w:rPr>
                                <w:rFonts w:ascii="Palatino Linotype" w:hAnsi="Palatino Linotype"/>
                                <w:b/>
                                <w:smallCaps/>
                                <w:color w:val="FFFFFF" w:themeColor="background1"/>
                                <w:spacing w:val="200"/>
                                <w:sz w:val="6"/>
                              </w:rPr>
                            </w:pPr>
                          </w:p>
                          <w:p w:rsidR="00253D81" w:rsidRPr="00253D81" w:rsidRDefault="00253D81" w:rsidP="0066313E">
                            <w:pPr>
                              <w:spacing w:after="0" w:line="240" w:lineRule="auto"/>
                              <w:ind w:left="567"/>
                              <w:rPr>
                                <w:rFonts w:ascii="Palatino Linotype" w:hAnsi="Palatino Linotype"/>
                                <w:b/>
                                <w:smallCaps/>
                                <w:color w:val="FFFFFF" w:themeColor="background1"/>
                                <w:spacing w:val="200"/>
                                <w:sz w:val="48"/>
                                <w:szCs w:val="48"/>
                              </w:rPr>
                            </w:pPr>
                            <w:r w:rsidRPr="00253D81">
                              <w:rPr>
                                <w:rFonts w:ascii="Palatino Linotype" w:hAnsi="Palatino Linotype"/>
                                <w:b/>
                                <w:smallCaps/>
                                <w:color w:val="FFFFFF" w:themeColor="background1"/>
                                <w:spacing w:val="200"/>
                                <w:sz w:val="48"/>
                                <w:szCs w:val="48"/>
                              </w:rPr>
                              <w:t xml:space="preserve">Commercial </w:t>
                            </w:r>
                            <w:r w:rsidR="0066313E">
                              <w:rPr>
                                <w:rFonts w:ascii="Palatino Linotype" w:hAnsi="Palatino Linotype"/>
                                <w:b/>
                                <w:smallCaps/>
                                <w:color w:val="FFFFFF" w:themeColor="background1"/>
                                <w:spacing w:val="200"/>
                                <w:sz w:val="48"/>
                                <w:szCs w:val="48"/>
                              </w:rPr>
                              <w:t>Values</w:t>
                            </w:r>
                            <w:r w:rsidR="00790F37">
                              <w:rPr>
                                <w:rFonts w:ascii="Palatino Linotype" w:hAnsi="Palatino Linotype"/>
                                <w:b/>
                                <w:smallCaps/>
                                <w:color w:val="FFFFFF" w:themeColor="background1"/>
                                <w:spacing w:val="200"/>
                                <w:sz w:val="48"/>
                                <w:szCs w:val="4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9" o:spid="_x0000_s1031" type="#_x0000_t114" style="position:absolute;margin-left:-1.1pt;margin-top:0;width:844.75pt;height:100.05pt;z-index:25172377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" fillcolor="#1a0a3d" stroked="f">
                <v:fill color2="#2b1166" focus="100%" type="gradient"/>
                <v:textbox>
                  <w:txbxContent>
                    <w:p w:rsidR="00253D81" w:rsidRPr="00480BE9" w:rsidRDefault="00253D81" w:rsidP="00B915F1">
                      <w:pPr>
                        <w:ind w:left="567"/>
                        <w:rPr>
                          <w:rFonts w:ascii="Palatino Linotype" w:hAnsi="Palatino Linotype"/>
                          <w:b/>
                          <w:smallCaps/>
                          <w:color w:val="FFFFFF" w:themeColor="background1"/>
                          <w:spacing w:val="200"/>
                          <w:sz w:val="6"/>
                        </w:rPr>
                      </w:pPr>
                    </w:p>
                    <w:p w:rsidR="00253D81" w:rsidRPr="00253D81" w:rsidRDefault="00253D81" w:rsidP="0066313E">
                      <w:pPr>
                        <w:spacing w:after="0" w:line="240" w:lineRule="auto"/>
                        <w:ind w:left="567"/>
                        <w:rPr>
                          <w:rFonts w:ascii="Palatino Linotype" w:hAnsi="Palatino Linotype"/>
                          <w:b/>
                          <w:smallCaps/>
                          <w:color w:val="FFFFFF" w:themeColor="background1"/>
                          <w:spacing w:val="200"/>
                          <w:sz w:val="48"/>
                          <w:szCs w:val="48"/>
                        </w:rPr>
                      </w:pPr>
                      <w:r w:rsidRPr="00253D81">
                        <w:rPr>
                          <w:rFonts w:ascii="Palatino Linotype" w:hAnsi="Palatino Linotype"/>
                          <w:b/>
                          <w:smallCaps/>
                          <w:color w:val="FFFFFF" w:themeColor="background1"/>
                          <w:spacing w:val="200"/>
                          <w:sz w:val="48"/>
                          <w:szCs w:val="48"/>
                        </w:rPr>
                        <w:t xml:space="preserve">Commercial </w:t>
                      </w:r>
                      <w:r w:rsidR="0066313E">
                        <w:rPr>
                          <w:rFonts w:ascii="Palatino Linotype" w:hAnsi="Palatino Linotype"/>
                          <w:b/>
                          <w:smallCaps/>
                          <w:color w:val="FFFFFF" w:themeColor="background1"/>
                          <w:spacing w:val="200"/>
                          <w:sz w:val="48"/>
                          <w:szCs w:val="48"/>
                        </w:rPr>
                        <w:t>Values</w:t>
                      </w:r>
                      <w:r w:rsidR="00790F37">
                        <w:rPr>
                          <w:rFonts w:ascii="Palatino Linotype" w:hAnsi="Palatino Linotype"/>
                          <w:b/>
                          <w:smallCaps/>
                          <w:color w:val="FFFFFF" w:themeColor="background1"/>
                          <w:spacing w:val="200"/>
                          <w:sz w:val="48"/>
                          <w:szCs w:val="48"/>
                        </w:rPr>
                        <w:t>.</w:t>
                      </w:r>
                    </w:p>
                  </w:txbxContent>
                </v:textbox>
                <w10:wrap anchorx="page" anchory="page"/>
              </v:shape>
            </w:pict>
          </mc:Fallback>
        </mc:AlternateContent>
      </w:r>
    </w:p>
    <w:p w:rsidR="00790F37" w:rsidRDefault="00790F37" w:rsidP="00253D81"/>
    <w:p w:rsidR="00790F37" w:rsidRDefault="00790F37" w:rsidP="00253D81"/>
    <w:p w:rsidR="003F30A8" w:rsidRDefault="003F30A8" w:rsidP="00253D81"/>
    <w:tbl>
      <w:tblPr>
        <w:tblW w:w="15485" w:type="dxa"/>
        <w:tblInd w:w="108" w:type="dxa"/>
        <w:tblCellMar>
          <w:left w:w="0" w:type="dxa"/>
          <w:right w:w="0" w:type="dxa"/>
        </w:tblCellMar>
        <w:tblLook w:val="04A0" w:firstRow="1" w:lastRow="0" w:firstColumn="1" w:lastColumn="0" w:noHBand="0" w:noVBand="1"/>
      </w:tblPr>
      <w:tblGrid>
        <w:gridCol w:w="2268"/>
        <w:gridCol w:w="3686"/>
        <w:gridCol w:w="2665"/>
        <w:gridCol w:w="3180"/>
        <w:gridCol w:w="3686"/>
      </w:tblGrid>
      <w:tr w:rsidR="00790F37" w:rsidRPr="00790F37" w:rsidTr="003F30A8">
        <w:trPr>
          <w:trHeight w:val="758"/>
        </w:trPr>
        <w:tc>
          <w:tcPr>
            <w:tcW w:w="2268" w:type="dxa"/>
            <w:shd w:val="clear" w:color="auto" w:fill="auto"/>
            <w:tcMar>
              <w:top w:w="0" w:type="dxa"/>
              <w:left w:w="108" w:type="dxa"/>
              <w:bottom w:w="0" w:type="dxa"/>
              <w:right w:w="108" w:type="dxa"/>
            </w:tcMar>
            <w:vAlign w:val="center"/>
            <w:hideMark/>
          </w:tcPr>
          <w:p w:rsidR="00790F37" w:rsidRPr="00790F37" w:rsidRDefault="003F30A8" w:rsidP="00790F37">
            <w:pPr>
              <w:spacing w:after="0" w:line="240" w:lineRule="auto"/>
              <w:jc w:val="center"/>
              <w:rPr>
                <w:rFonts w:ascii="Gill Sans MT" w:hAnsi="Gill Sans MT" w:cs="Arial"/>
                <w:b/>
                <w:bCs/>
                <w:sz w:val="24"/>
                <w:szCs w:val="20"/>
              </w:rPr>
            </w:pPr>
            <w:bookmarkStart w:id="0" w:name="_Hlk501464812"/>
            <w:r>
              <w:rPr>
                <w:rFonts w:ascii="Gill Sans MT" w:hAnsi="Gill Sans MT" w:cs="Arial"/>
                <w:b/>
                <w:bCs/>
                <w:sz w:val="24"/>
                <w:szCs w:val="20"/>
              </w:rPr>
              <w:t>Unit</w:t>
            </w:r>
          </w:p>
        </w:tc>
        <w:tc>
          <w:tcPr>
            <w:tcW w:w="3686" w:type="dxa"/>
            <w:shd w:val="clear" w:color="auto" w:fill="auto"/>
            <w:tcMar>
              <w:top w:w="0" w:type="dxa"/>
              <w:left w:w="108" w:type="dxa"/>
              <w:bottom w:w="0" w:type="dxa"/>
              <w:right w:w="108" w:type="dxa"/>
            </w:tcMar>
            <w:vAlign w:val="center"/>
            <w:hideMark/>
          </w:tcPr>
          <w:p w:rsidR="00790F37" w:rsidRPr="00790F37" w:rsidRDefault="00790F37" w:rsidP="00790F37">
            <w:pPr>
              <w:spacing w:after="0" w:line="240" w:lineRule="auto"/>
              <w:jc w:val="center"/>
              <w:rPr>
                <w:rFonts w:ascii="Gill Sans MT" w:hAnsi="Gill Sans MT" w:cs="Arial"/>
                <w:b/>
                <w:bCs/>
                <w:sz w:val="24"/>
                <w:szCs w:val="20"/>
              </w:rPr>
            </w:pPr>
            <w:r w:rsidRPr="00790F37">
              <w:rPr>
                <w:rFonts w:ascii="Gill Sans MT" w:hAnsi="Gill Sans MT" w:cs="Arial"/>
                <w:b/>
                <w:bCs/>
                <w:sz w:val="24"/>
                <w:szCs w:val="20"/>
              </w:rPr>
              <w:t>Description</w:t>
            </w:r>
          </w:p>
        </w:tc>
        <w:tc>
          <w:tcPr>
            <w:tcW w:w="2665" w:type="dxa"/>
            <w:shd w:val="clear" w:color="auto" w:fill="auto"/>
            <w:tcMar>
              <w:top w:w="0" w:type="dxa"/>
              <w:left w:w="108" w:type="dxa"/>
              <w:bottom w:w="0" w:type="dxa"/>
              <w:right w:w="108" w:type="dxa"/>
            </w:tcMar>
            <w:vAlign w:val="center"/>
            <w:hideMark/>
          </w:tcPr>
          <w:p w:rsidR="00790F37" w:rsidRPr="00790F37" w:rsidRDefault="00790F37" w:rsidP="00790F37">
            <w:pPr>
              <w:spacing w:after="0" w:line="240" w:lineRule="auto"/>
              <w:jc w:val="center"/>
              <w:rPr>
                <w:rFonts w:ascii="Gill Sans MT" w:hAnsi="Gill Sans MT" w:cs="Arial"/>
                <w:b/>
                <w:bCs/>
                <w:sz w:val="24"/>
                <w:szCs w:val="20"/>
              </w:rPr>
            </w:pPr>
            <w:r w:rsidRPr="00790F37">
              <w:rPr>
                <w:rFonts w:ascii="Gill Sans MT" w:hAnsi="Gill Sans MT" w:cs="Arial"/>
                <w:b/>
                <w:bCs/>
                <w:sz w:val="24"/>
                <w:szCs w:val="20"/>
              </w:rPr>
              <w:t>Area</w:t>
            </w:r>
          </w:p>
          <w:p w:rsidR="00790F37" w:rsidRPr="00790F37" w:rsidRDefault="00790F37" w:rsidP="00790F37">
            <w:pPr>
              <w:spacing w:after="0" w:line="240" w:lineRule="auto"/>
              <w:jc w:val="center"/>
              <w:rPr>
                <w:rFonts w:ascii="Gill Sans MT" w:hAnsi="Gill Sans MT" w:cs="Arial"/>
                <w:b/>
                <w:bCs/>
                <w:sz w:val="24"/>
                <w:szCs w:val="20"/>
              </w:rPr>
            </w:pPr>
            <w:r w:rsidRPr="00790F37">
              <w:rPr>
                <w:rFonts w:ascii="Gill Sans MT" w:hAnsi="Gill Sans MT" w:cs="Arial"/>
                <w:b/>
                <w:bCs/>
                <w:sz w:val="24"/>
                <w:szCs w:val="20"/>
              </w:rPr>
              <w:t>(Approx</w:t>
            </w:r>
            <w:r w:rsidR="008F4342">
              <w:rPr>
                <w:rFonts w:ascii="Gill Sans MT" w:hAnsi="Gill Sans MT" w:cs="Arial"/>
                <w:b/>
                <w:bCs/>
                <w:sz w:val="24"/>
                <w:szCs w:val="20"/>
              </w:rPr>
              <w:t>.</w:t>
            </w:r>
            <w:r w:rsidRPr="00790F37">
              <w:rPr>
                <w:rFonts w:ascii="Gill Sans MT" w:hAnsi="Gill Sans MT" w:cs="Arial"/>
                <w:b/>
                <w:bCs/>
                <w:sz w:val="24"/>
                <w:szCs w:val="20"/>
              </w:rPr>
              <w:t xml:space="preserve"> Sq</w:t>
            </w:r>
            <w:r w:rsidR="008F4342">
              <w:rPr>
                <w:rFonts w:ascii="Gill Sans MT" w:hAnsi="Gill Sans MT" w:cs="Arial"/>
                <w:b/>
                <w:bCs/>
                <w:sz w:val="24"/>
                <w:szCs w:val="20"/>
              </w:rPr>
              <w:t>.</w:t>
            </w:r>
            <w:r w:rsidRPr="00790F37">
              <w:rPr>
                <w:rFonts w:ascii="Gill Sans MT" w:hAnsi="Gill Sans MT" w:cs="Arial"/>
                <w:b/>
                <w:bCs/>
                <w:sz w:val="24"/>
                <w:szCs w:val="20"/>
              </w:rPr>
              <w:t xml:space="preserve"> Ft)</w:t>
            </w:r>
          </w:p>
        </w:tc>
        <w:tc>
          <w:tcPr>
            <w:tcW w:w="3180" w:type="dxa"/>
            <w:shd w:val="clear" w:color="auto" w:fill="auto"/>
            <w:tcMar>
              <w:top w:w="0" w:type="dxa"/>
              <w:left w:w="108" w:type="dxa"/>
              <w:bottom w:w="0" w:type="dxa"/>
              <w:right w:w="108" w:type="dxa"/>
            </w:tcMar>
            <w:vAlign w:val="center"/>
            <w:hideMark/>
          </w:tcPr>
          <w:p w:rsidR="00790F37" w:rsidRPr="00790F37" w:rsidRDefault="003F30A8" w:rsidP="00790F37">
            <w:pPr>
              <w:spacing w:after="0" w:line="240" w:lineRule="auto"/>
              <w:jc w:val="center"/>
              <w:rPr>
                <w:rFonts w:ascii="Gill Sans MT" w:hAnsi="Gill Sans MT" w:cs="Arial"/>
                <w:b/>
                <w:bCs/>
                <w:sz w:val="24"/>
                <w:szCs w:val="20"/>
              </w:rPr>
            </w:pPr>
            <w:r>
              <w:rPr>
                <w:rFonts w:ascii="Gill Sans MT" w:hAnsi="Gill Sans MT" w:cs="Arial"/>
                <w:b/>
                <w:bCs/>
                <w:sz w:val="24"/>
                <w:szCs w:val="20"/>
              </w:rPr>
              <w:t>Tenancy Details</w:t>
            </w:r>
          </w:p>
        </w:tc>
        <w:tc>
          <w:tcPr>
            <w:tcW w:w="3686" w:type="dxa"/>
            <w:shd w:val="clear" w:color="auto" w:fill="auto"/>
            <w:tcMar>
              <w:top w:w="0" w:type="dxa"/>
              <w:left w:w="108" w:type="dxa"/>
              <w:bottom w:w="0" w:type="dxa"/>
              <w:right w:w="108" w:type="dxa"/>
            </w:tcMar>
            <w:vAlign w:val="center"/>
            <w:hideMark/>
          </w:tcPr>
          <w:p w:rsidR="00790F37" w:rsidRPr="00790F37" w:rsidRDefault="00790F37" w:rsidP="00790F37">
            <w:pPr>
              <w:spacing w:after="0" w:line="240" w:lineRule="auto"/>
              <w:jc w:val="center"/>
              <w:rPr>
                <w:rFonts w:ascii="Gill Sans MT" w:hAnsi="Gill Sans MT" w:cs="Arial"/>
                <w:b/>
                <w:bCs/>
                <w:sz w:val="24"/>
                <w:szCs w:val="20"/>
              </w:rPr>
            </w:pPr>
            <w:r w:rsidRPr="00790F37">
              <w:rPr>
                <w:rFonts w:ascii="Gill Sans MT" w:hAnsi="Gill Sans MT" w:cs="Arial"/>
                <w:b/>
                <w:bCs/>
                <w:sz w:val="24"/>
                <w:szCs w:val="20"/>
              </w:rPr>
              <w:t>Rental Value</w:t>
            </w:r>
          </w:p>
          <w:p w:rsidR="00790F37" w:rsidRPr="00790F37" w:rsidRDefault="003F30A8" w:rsidP="00790F37">
            <w:pPr>
              <w:spacing w:after="0" w:line="240" w:lineRule="auto"/>
              <w:jc w:val="center"/>
              <w:rPr>
                <w:rFonts w:ascii="Gill Sans MT" w:hAnsi="Gill Sans MT" w:cs="Arial"/>
                <w:b/>
                <w:bCs/>
                <w:sz w:val="24"/>
                <w:szCs w:val="20"/>
              </w:rPr>
            </w:pPr>
            <w:r>
              <w:rPr>
                <w:rFonts w:ascii="Gill Sans MT" w:hAnsi="Gill Sans MT" w:cs="Arial"/>
                <w:b/>
                <w:bCs/>
                <w:sz w:val="24"/>
                <w:szCs w:val="20"/>
              </w:rPr>
              <w:t>(per annum exclusive</w:t>
            </w:r>
            <w:r w:rsidR="00790F37" w:rsidRPr="00790F37">
              <w:rPr>
                <w:rFonts w:ascii="Gill Sans MT" w:hAnsi="Gill Sans MT" w:cs="Arial"/>
                <w:b/>
                <w:bCs/>
                <w:sz w:val="24"/>
                <w:szCs w:val="20"/>
              </w:rPr>
              <w:t>)</w:t>
            </w:r>
          </w:p>
        </w:tc>
      </w:tr>
      <w:tr w:rsidR="00790F37" w:rsidRPr="00790F37" w:rsidTr="003F30A8">
        <w:trPr>
          <w:trHeight w:val="1150"/>
        </w:trPr>
        <w:tc>
          <w:tcPr>
            <w:tcW w:w="2268" w:type="dxa"/>
            <w:shd w:val="clear" w:color="auto" w:fill="D9D9D9" w:themeFill="background1" w:themeFillShade="D9"/>
            <w:tcMar>
              <w:top w:w="0" w:type="dxa"/>
              <w:left w:w="108" w:type="dxa"/>
              <w:bottom w:w="0" w:type="dxa"/>
              <w:right w:w="108" w:type="dxa"/>
            </w:tcMar>
            <w:vAlign w:val="center"/>
          </w:tcPr>
          <w:p w:rsidR="00790F37" w:rsidRPr="00790F37" w:rsidRDefault="0066313E" w:rsidP="00790F37">
            <w:pPr>
              <w:spacing w:after="0" w:line="240" w:lineRule="auto"/>
              <w:jc w:val="center"/>
              <w:rPr>
                <w:rFonts w:ascii="Gill Sans MT" w:hAnsi="Gill Sans MT" w:cs="Arial"/>
                <w:sz w:val="24"/>
                <w:szCs w:val="20"/>
              </w:rPr>
            </w:pPr>
            <w:r>
              <w:rPr>
                <w:rFonts w:ascii="Gill Sans MT" w:hAnsi="Gill Sans MT" w:cs="Arial"/>
                <w:sz w:val="24"/>
                <w:szCs w:val="20"/>
              </w:rPr>
              <w:t>1</w:t>
            </w:r>
          </w:p>
          <w:p w:rsidR="00790F37" w:rsidRPr="00790F37" w:rsidRDefault="00790F37" w:rsidP="00790F37">
            <w:pPr>
              <w:spacing w:after="0" w:line="240" w:lineRule="auto"/>
              <w:jc w:val="center"/>
              <w:rPr>
                <w:rFonts w:ascii="Gill Sans MT" w:hAnsi="Gill Sans MT" w:cs="Arial"/>
                <w:sz w:val="24"/>
                <w:szCs w:val="20"/>
              </w:rPr>
            </w:pPr>
          </w:p>
        </w:tc>
        <w:tc>
          <w:tcPr>
            <w:tcW w:w="3686" w:type="dxa"/>
            <w:shd w:val="clear" w:color="auto" w:fill="D9D9D9" w:themeFill="background1" w:themeFillShade="D9"/>
            <w:tcMar>
              <w:top w:w="0" w:type="dxa"/>
              <w:left w:w="108" w:type="dxa"/>
              <w:bottom w:w="0" w:type="dxa"/>
              <w:right w:w="108" w:type="dxa"/>
            </w:tcMar>
            <w:vAlign w:val="center"/>
          </w:tcPr>
          <w:p w:rsidR="00790F37" w:rsidRPr="00790F37" w:rsidRDefault="003F30A8" w:rsidP="00790F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Gym</w:t>
            </w:r>
          </w:p>
        </w:tc>
        <w:tc>
          <w:tcPr>
            <w:tcW w:w="2665" w:type="dxa"/>
            <w:shd w:val="clear" w:color="auto" w:fill="D9D9D9" w:themeFill="background1" w:themeFillShade="D9"/>
            <w:tcMar>
              <w:top w:w="0" w:type="dxa"/>
              <w:left w:w="108" w:type="dxa"/>
              <w:bottom w:w="0" w:type="dxa"/>
              <w:right w:w="108" w:type="dxa"/>
            </w:tcMar>
            <w:vAlign w:val="center"/>
          </w:tcPr>
          <w:p w:rsidR="00790F37" w:rsidRPr="00790F37" w:rsidRDefault="008F4342" w:rsidP="00790F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3,428</w:t>
            </w:r>
          </w:p>
        </w:tc>
        <w:tc>
          <w:tcPr>
            <w:tcW w:w="3180" w:type="dxa"/>
            <w:shd w:val="clear" w:color="auto" w:fill="D9D9D9" w:themeFill="background1" w:themeFillShade="D9"/>
            <w:tcMar>
              <w:top w:w="0" w:type="dxa"/>
              <w:left w:w="108" w:type="dxa"/>
              <w:bottom w:w="0" w:type="dxa"/>
              <w:right w:w="108" w:type="dxa"/>
            </w:tcMar>
            <w:vAlign w:val="center"/>
          </w:tcPr>
          <w:p w:rsidR="00790F37" w:rsidRPr="00790F37" w:rsidRDefault="00AB26FA" w:rsidP="00790F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Vacant</w:t>
            </w:r>
          </w:p>
        </w:tc>
        <w:tc>
          <w:tcPr>
            <w:tcW w:w="3686" w:type="dxa"/>
            <w:shd w:val="clear" w:color="auto" w:fill="D9D9D9" w:themeFill="background1" w:themeFillShade="D9"/>
            <w:tcMar>
              <w:top w:w="0" w:type="dxa"/>
              <w:left w:w="108" w:type="dxa"/>
              <w:bottom w:w="0" w:type="dxa"/>
              <w:right w:w="108" w:type="dxa"/>
            </w:tcMar>
            <w:vAlign w:val="center"/>
          </w:tcPr>
          <w:p w:rsidR="00790F37" w:rsidRPr="00790F37" w:rsidRDefault="008F4342" w:rsidP="00790F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w:t>
            </w:r>
            <w:r w:rsidR="0066313E">
              <w:rPr>
                <w:rFonts w:ascii="Gill Sans MT" w:hAnsi="Gill Sans MT" w:cs="Arial"/>
                <w:sz w:val="24"/>
                <w:szCs w:val="20"/>
                <w:lang w:val="en-US"/>
              </w:rPr>
              <w:t>41,000</w:t>
            </w:r>
          </w:p>
        </w:tc>
      </w:tr>
      <w:tr w:rsidR="00790F37" w:rsidRPr="00790F37" w:rsidTr="003F30A8">
        <w:trPr>
          <w:trHeight w:val="1150"/>
        </w:trPr>
        <w:tc>
          <w:tcPr>
            <w:tcW w:w="2268" w:type="dxa"/>
            <w:tcMar>
              <w:top w:w="0" w:type="dxa"/>
              <w:left w:w="108" w:type="dxa"/>
              <w:bottom w:w="0" w:type="dxa"/>
              <w:right w:w="108" w:type="dxa"/>
            </w:tcMar>
            <w:vAlign w:val="center"/>
          </w:tcPr>
          <w:p w:rsidR="00790F37" w:rsidRPr="00790F37" w:rsidRDefault="0066313E" w:rsidP="00790F37">
            <w:pPr>
              <w:spacing w:after="0" w:line="240" w:lineRule="auto"/>
              <w:jc w:val="center"/>
              <w:rPr>
                <w:rFonts w:ascii="Gill Sans MT" w:hAnsi="Gill Sans MT" w:cs="Arial"/>
                <w:sz w:val="24"/>
                <w:szCs w:val="20"/>
              </w:rPr>
            </w:pPr>
            <w:r>
              <w:rPr>
                <w:rFonts w:ascii="Gill Sans MT" w:hAnsi="Gill Sans MT" w:cs="Arial"/>
                <w:sz w:val="24"/>
                <w:szCs w:val="20"/>
              </w:rPr>
              <w:t>2</w:t>
            </w:r>
          </w:p>
          <w:p w:rsidR="00790F37" w:rsidRPr="00790F37" w:rsidRDefault="00790F37" w:rsidP="00790F37">
            <w:pPr>
              <w:spacing w:after="0" w:line="240" w:lineRule="auto"/>
              <w:jc w:val="center"/>
              <w:rPr>
                <w:rFonts w:ascii="Gill Sans MT" w:hAnsi="Gill Sans MT" w:cs="Arial"/>
                <w:sz w:val="24"/>
                <w:szCs w:val="20"/>
              </w:rPr>
            </w:pPr>
          </w:p>
        </w:tc>
        <w:tc>
          <w:tcPr>
            <w:tcW w:w="3686" w:type="dxa"/>
            <w:tcMar>
              <w:top w:w="0" w:type="dxa"/>
              <w:left w:w="108" w:type="dxa"/>
              <w:bottom w:w="0" w:type="dxa"/>
              <w:right w:w="108" w:type="dxa"/>
            </w:tcMar>
            <w:vAlign w:val="center"/>
          </w:tcPr>
          <w:p w:rsidR="00790F37" w:rsidRPr="00790F37" w:rsidRDefault="0066313E" w:rsidP="00790F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 xml:space="preserve">Takeaway </w:t>
            </w:r>
          </w:p>
        </w:tc>
        <w:tc>
          <w:tcPr>
            <w:tcW w:w="2665" w:type="dxa"/>
            <w:tcMar>
              <w:top w:w="0" w:type="dxa"/>
              <w:left w:w="108" w:type="dxa"/>
              <w:bottom w:w="0" w:type="dxa"/>
              <w:right w:w="108" w:type="dxa"/>
            </w:tcMar>
            <w:vAlign w:val="center"/>
          </w:tcPr>
          <w:p w:rsidR="00790F37" w:rsidRPr="00790F37" w:rsidRDefault="003F30A8" w:rsidP="00790F37">
            <w:pPr>
              <w:spacing w:after="0" w:line="240" w:lineRule="auto"/>
              <w:jc w:val="center"/>
              <w:rPr>
                <w:rFonts w:ascii="Gill Sans MT" w:hAnsi="Gill Sans MT" w:cs="Arial"/>
                <w:sz w:val="24"/>
                <w:szCs w:val="20"/>
                <w:lang w:val="en-US"/>
              </w:rPr>
            </w:pPr>
            <w:r>
              <w:rPr>
                <w:rFonts w:ascii="Gill Sans MT" w:hAnsi="Gill Sans MT" w:cs="Arial"/>
                <w:sz w:val="24"/>
                <w:szCs w:val="20"/>
                <w:lang w:val="en-US"/>
              </w:rPr>
              <w:t>268</w:t>
            </w:r>
          </w:p>
        </w:tc>
        <w:tc>
          <w:tcPr>
            <w:tcW w:w="3180" w:type="dxa"/>
            <w:tcMar>
              <w:top w:w="0" w:type="dxa"/>
              <w:left w:w="108" w:type="dxa"/>
              <w:bottom w:w="0" w:type="dxa"/>
              <w:right w:w="108" w:type="dxa"/>
            </w:tcMar>
            <w:vAlign w:val="center"/>
          </w:tcPr>
          <w:p w:rsidR="00790F37" w:rsidRDefault="003F30A8" w:rsidP="003F30A8">
            <w:pPr>
              <w:spacing w:after="0" w:line="240" w:lineRule="auto"/>
              <w:rPr>
                <w:rFonts w:ascii="Gill Sans MT" w:hAnsi="Gill Sans MT" w:cs="Arial"/>
                <w:sz w:val="24"/>
                <w:szCs w:val="20"/>
                <w:lang w:val="en-US"/>
              </w:rPr>
            </w:pPr>
            <w:r>
              <w:rPr>
                <w:rFonts w:ascii="Gill Sans MT" w:hAnsi="Gill Sans MT" w:cs="Arial"/>
                <w:sz w:val="24"/>
                <w:szCs w:val="20"/>
                <w:lang w:val="en-US"/>
              </w:rPr>
              <w:t>25 years from October 2010</w:t>
            </w:r>
          </w:p>
          <w:p w:rsidR="003F30A8" w:rsidRPr="00790F37" w:rsidRDefault="003F30A8" w:rsidP="003F30A8">
            <w:pPr>
              <w:spacing w:after="0" w:line="240" w:lineRule="auto"/>
              <w:rPr>
                <w:rFonts w:ascii="Gill Sans MT" w:hAnsi="Gill Sans MT" w:cs="Arial"/>
                <w:sz w:val="24"/>
                <w:szCs w:val="20"/>
                <w:lang w:val="en-US"/>
              </w:rPr>
            </w:pPr>
            <w:r>
              <w:rPr>
                <w:rFonts w:ascii="Gill Sans MT" w:hAnsi="Gill Sans MT" w:cs="Arial"/>
                <w:sz w:val="24"/>
                <w:szCs w:val="20"/>
                <w:lang w:val="en-US"/>
              </w:rPr>
              <w:t>5 Yearly Rent Reviews</w:t>
            </w:r>
          </w:p>
        </w:tc>
        <w:tc>
          <w:tcPr>
            <w:tcW w:w="3686" w:type="dxa"/>
            <w:tcMar>
              <w:top w:w="0" w:type="dxa"/>
              <w:left w:w="108" w:type="dxa"/>
              <w:bottom w:w="0" w:type="dxa"/>
              <w:right w:w="108" w:type="dxa"/>
            </w:tcMar>
            <w:vAlign w:val="center"/>
          </w:tcPr>
          <w:p w:rsidR="00790F37" w:rsidRPr="00790F37" w:rsidRDefault="00790F37" w:rsidP="00790F37">
            <w:pPr>
              <w:spacing w:after="0" w:line="240" w:lineRule="auto"/>
              <w:jc w:val="center"/>
              <w:rPr>
                <w:rFonts w:ascii="Gill Sans MT" w:hAnsi="Gill Sans MT" w:cs="Arial"/>
                <w:sz w:val="24"/>
                <w:szCs w:val="20"/>
                <w:lang w:val="en-US"/>
              </w:rPr>
            </w:pPr>
            <w:r w:rsidRPr="00790F37">
              <w:rPr>
                <w:rFonts w:ascii="Gill Sans MT" w:hAnsi="Gill Sans MT" w:cs="Arial"/>
                <w:sz w:val="24"/>
                <w:szCs w:val="20"/>
                <w:lang w:val="en-US"/>
              </w:rPr>
              <w:t>£</w:t>
            </w:r>
            <w:r w:rsidR="00B44EF6">
              <w:rPr>
                <w:rFonts w:ascii="Gill Sans MT" w:hAnsi="Gill Sans MT" w:cs="Arial"/>
                <w:sz w:val="24"/>
                <w:szCs w:val="20"/>
                <w:lang w:val="en-US"/>
              </w:rPr>
              <w:t>6,000</w:t>
            </w:r>
          </w:p>
        </w:tc>
      </w:tr>
      <w:tr w:rsidR="00790F37" w:rsidRPr="00790F37" w:rsidTr="003F30A8">
        <w:trPr>
          <w:trHeight w:val="852"/>
        </w:trPr>
        <w:tc>
          <w:tcPr>
            <w:tcW w:w="2268" w:type="dxa"/>
            <w:shd w:val="clear" w:color="auto" w:fill="808080" w:themeFill="background1" w:themeFillShade="80"/>
            <w:tcMar>
              <w:top w:w="0" w:type="dxa"/>
              <w:left w:w="108" w:type="dxa"/>
              <w:bottom w:w="0" w:type="dxa"/>
              <w:right w:w="108" w:type="dxa"/>
            </w:tcMar>
            <w:vAlign w:val="center"/>
          </w:tcPr>
          <w:p w:rsidR="00790F37" w:rsidRPr="00790F37" w:rsidRDefault="00790F37" w:rsidP="00790F37">
            <w:pPr>
              <w:spacing w:after="0" w:line="240" w:lineRule="auto"/>
              <w:jc w:val="center"/>
              <w:rPr>
                <w:rFonts w:ascii="Gill Sans MT" w:hAnsi="Gill Sans MT" w:cs="Arial"/>
                <w:b/>
                <w:bCs/>
                <w:sz w:val="28"/>
                <w:szCs w:val="28"/>
              </w:rPr>
            </w:pPr>
            <w:r w:rsidRPr="00790F37">
              <w:rPr>
                <w:rFonts w:ascii="Gill Sans MT" w:hAnsi="Gill Sans MT" w:cs="Arial"/>
                <w:b/>
                <w:bCs/>
                <w:sz w:val="28"/>
                <w:szCs w:val="28"/>
              </w:rPr>
              <w:t>TOTAL</w:t>
            </w:r>
          </w:p>
        </w:tc>
        <w:tc>
          <w:tcPr>
            <w:tcW w:w="3686" w:type="dxa"/>
            <w:shd w:val="clear" w:color="auto" w:fill="808080" w:themeFill="background1" w:themeFillShade="80"/>
            <w:tcMar>
              <w:top w:w="0" w:type="dxa"/>
              <w:left w:w="108" w:type="dxa"/>
              <w:bottom w:w="0" w:type="dxa"/>
              <w:right w:w="108" w:type="dxa"/>
            </w:tcMar>
            <w:vAlign w:val="center"/>
          </w:tcPr>
          <w:p w:rsidR="00790F37" w:rsidRPr="00790F37" w:rsidRDefault="00790F37" w:rsidP="00790F37">
            <w:pPr>
              <w:spacing w:after="0" w:line="240" w:lineRule="auto"/>
              <w:rPr>
                <w:rFonts w:ascii="Gill Sans MT" w:hAnsi="Gill Sans MT" w:cs="Arial"/>
                <w:b/>
                <w:bCs/>
                <w:sz w:val="28"/>
                <w:szCs w:val="28"/>
              </w:rPr>
            </w:pPr>
          </w:p>
        </w:tc>
        <w:tc>
          <w:tcPr>
            <w:tcW w:w="2665" w:type="dxa"/>
            <w:shd w:val="clear" w:color="auto" w:fill="808080" w:themeFill="background1" w:themeFillShade="80"/>
            <w:tcMar>
              <w:top w:w="0" w:type="dxa"/>
              <w:left w:w="108" w:type="dxa"/>
              <w:bottom w:w="0" w:type="dxa"/>
              <w:right w:w="108" w:type="dxa"/>
            </w:tcMar>
            <w:vAlign w:val="center"/>
          </w:tcPr>
          <w:p w:rsidR="00790F37" w:rsidRPr="00790F37" w:rsidRDefault="0066313E" w:rsidP="00790F37">
            <w:pPr>
              <w:spacing w:after="0" w:line="240" w:lineRule="auto"/>
              <w:jc w:val="center"/>
              <w:rPr>
                <w:rFonts w:ascii="Gill Sans MT" w:hAnsi="Gill Sans MT" w:cs="Arial"/>
                <w:b/>
                <w:bCs/>
                <w:sz w:val="28"/>
                <w:szCs w:val="28"/>
                <w:lang w:val="en-US"/>
              </w:rPr>
            </w:pPr>
            <w:r>
              <w:rPr>
                <w:rFonts w:ascii="Gill Sans MT" w:hAnsi="Gill Sans MT" w:cs="Arial"/>
                <w:b/>
                <w:bCs/>
                <w:sz w:val="28"/>
                <w:szCs w:val="28"/>
                <w:lang w:val="en-US"/>
              </w:rPr>
              <w:t>3,696</w:t>
            </w:r>
          </w:p>
        </w:tc>
        <w:tc>
          <w:tcPr>
            <w:tcW w:w="3180" w:type="dxa"/>
            <w:shd w:val="clear" w:color="auto" w:fill="808080" w:themeFill="background1" w:themeFillShade="80"/>
            <w:tcMar>
              <w:top w:w="0" w:type="dxa"/>
              <w:left w:w="108" w:type="dxa"/>
              <w:bottom w:w="0" w:type="dxa"/>
              <w:right w:w="108" w:type="dxa"/>
            </w:tcMar>
            <w:vAlign w:val="center"/>
          </w:tcPr>
          <w:p w:rsidR="00790F37" w:rsidRPr="00790F37" w:rsidRDefault="00790F37" w:rsidP="00790F37">
            <w:pPr>
              <w:spacing w:after="0" w:line="240" w:lineRule="auto"/>
              <w:jc w:val="center"/>
              <w:rPr>
                <w:rFonts w:ascii="Gill Sans MT" w:hAnsi="Gill Sans MT" w:cs="Arial"/>
                <w:b/>
                <w:bCs/>
                <w:sz w:val="28"/>
                <w:szCs w:val="28"/>
              </w:rPr>
            </w:pPr>
          </w:p>
        </w:tc>
        <w:tc>
          <w:tcPr>
            <w:tcW w:w="3686" w:type="dxa"/>
            <w:shd w:val="clear" w:color="auto" w:fill="808080" w:themeFill="background1" w:themeFillShade="80"/>
            <w:tcMar>
              <w:top w:w="0" w:type="dxa"/>
              <w:left w:w="108" w:type="dxa"/>
              <w:bottom w:w="0" w:type="dxa"/>
              <w:right w:w="108" w:type="dxa"/>
            </w:tcMar>
            <w:vAlign w:val="center"/>
          </w:tcPr>
          <w:p w:rsidR="00790F37" w:rsidRPr="00790F37" w:rsidRDefault="00790F37" w:rsidP="00790F37">
            <w:pPr>
              <w:spacing w:after="0" w:line="240" w:lineRule="auto"/>
              <w:jc w:val="center"/>
              <w:rPr>
                <w:rFonts w:ascii="Gill Sans MT" w:hAnsi="Gill Sans MT" w:cs="Arial"/>
                <w:b/>
                <w:bCs/>
                <w:sz w:val="28"/>
                <w:szCs w:val="28"/>
              </w:rPr>
            </w:pPr>
            <w:r w:rsidRPr="00790F37">
              <w:rPr>
                <w:rFonts w:ascii="Gill Sans MT" w:hAnsi="Gill Sans MT" w:cs="Arial"/>
                <w:b/>
                <w:bCs/>
                <w:sz w:val="28"/>
                <w:szCs w:val="28"/>
              </w:rPr>
              <w:t>£</w:t>
            </w:r>
            <w:r w:rsidR="0066313E">
              <w:rPr>
                <w:rFonts w:ascii="Gill Sans MT" w:hAnsi="Gill Sans MT" w:cs="Arial"/>
                <w:b/>
                <w:bCs/>
                <w:sz w:val="28"/>
                <w:szCs w:val="28"/>
              </w:rPr>
              <w:t xml:space="preserve">47,000 </w:t>
            </w:r>
            <w:r w:rsidRPr="00790F37">
              <w:rPr>
                <w:rFonts w:ascii="Gill Sans MT" w:hAnsi="Gill Sans MT" w:cs="Arial"/>
                <w:b/>
                <w:bCs/>
                <w:sz w:val="28"/>
                <w:szCs w:val="28"/>
              </w:rPr>
              <w:t>/</w:t>
            </w:r>
            <w:r w:rsidR="0066313E">
              <w:rPr>
                <w:rFonts w:ascii="Gill Sans MT" w:hAnsi="Gill Sans MT" w:cs="Arial"/>
                <w:b/>
                <w:bCs/>
                <w:sz w:val="28"/>
                <w:szCs w:val="28"/>
              </w:rPr>
              <w:t xml:space="preserve"> </w:t>
            </w:r>
            <w:r w:rsidRPr="00790F37">
              <w:rPr>
                <w:rFonts w:ascii="Gill Sans MT" w:hAnsi="Gill Sans MT" w:cs="Arial"/>
                <w:b/>
                <w:bCs/>
                <w:sz w:val="28"/>
                <w:szCs w:val="28"/>
              </w:rPr>
              <w:t>Annum</w:t>
            </w:r>
          </w:p>
        </w:tc>
      </w:tr>
      <w:bookmarkEnd w:id="0"/>
    </w:tbl>
    <w:p w:rsidR="00790F37" w:rsidRDefault="00790F37" w:rsidP="00253D81"/>
    <w:p w:rsidR="00790F37" w:rsidRDefault="00253D81" w:rsidP="00253D81">
      <w:r>
        <w:br w:type="page"/>
      </w:r>
    </w:p>
    <w:p w:rsidR="00790F37" w:rsidRDefault="00790F37" w:rsidP="00253D81"/>
    <w:p w:rsidR="002558EE" w:rsidRDefault="002558EE" w:rsidP="001E1A52">
      <w:pPr>
        <w:spacing w:after="0" w:line="240" w:lineRule="auto"/>
      </w:pPr>
    </w:p>
    <w:p w:rsidR="002558EE" w:rsidRDefault="00253D81" w:rsidP="001E1A52">
      <w:pPr>
        <w:spacing w:after="0" w:line="240" w:lineRule="auto"/>
      </w:pPr>
      <w:r>
        <w:rPr>
          <w:noProof/>
          <w:lang w:eastAsia="en-GB"/>
        </w:rPr>
        <mc:AlternateContent>
          <mc:Choice Requires="wps">
            <w:drawing>
              <wp:anchor distT="0" distB="0" distL="114300" distR="114300" simplePos="0" relativeHeight="251713536" behindDoc="0" locked="0" layoutInCell="1" allowOverlap="1">
                <wp:simplePos x="0" y="0"/>
                <wp:positionH relativeFrom="margin">
                  <wp:posOffset>-446405</wp:posOffset>
                </wp:positionH>
                <wp:positionV relativeFrom="margin">
                  <wp:posOffset>-360045</wp:posOffset>
                </wp:positionV>
                <wp:extent cx="10871835" cy="1043305"/>
                <wp:effectExtent l="8890" t="0" r="6350" b="4445"/>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835" cy="1043305"/>
                        </a:xfrm>
                        <a:prstGeom prst="flowChartDocument">
                          <a:avLst/>
                        </a:prstGeom>
                        <a:gradFill rotWithShape="0">
                          <a:gsLst>
                            <a:gs pos="0">
                              <a:srgbClr val="2B1166">
                                <a:gamma/>
                                <a:shade val="60000"/>
                                <a:invGamma/>
                              </a:srgbClr>
                            </a:gs>
                            <a:gs pos="100000">
                              <a:srgbClr val="2B11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C8C" w:rsidRPr="00480BE9" w:rsidRDefault="003D3C8C" w:rsidP="00E059C9">
                            <w:pPr>
                              <w:rPr>
                                <w:rFonts w:ascii="Palatino Linotype" w:hAnsi="Palatino Linotype"/>
                                <w:b/>
                                <w:smallCaps/>
                                <w:color w:val="FFFFFF" w:themeColor="background1"/>
                                <w:spacing w:val="200"/>
                                <w:sz w:val="6"/>
                              </w:rPr>
                            </w:pPr>
                          </w:p>
                          <w:p w:rsidR="003D3C8C" w:rsidRPr="00480BE9" w:rsidRDefault="00253D81" w:rsidP="00E059C9">
                            <w:pPr>
                              <w:ind w:left="426"/>
                              <w:rPr>
                                <w:rFonts w:ascii="Palatino Linotype" w:hAnsi="Palatino Linotype"/>
                                <w:b/>
                                <w:smallCaps/>
                                <w:color w:val="FFFFFF" w:themeColor="background1"/>
                                <w:spacing w:val="200"/>
                                <w:sz w:val="72"/>
                              </w:rPr>
                            </w:pPr>
                            <w:r>
                              <w:rPr>
                                <w:rFonts w:ascii="Palatino Linotype" w:hAnsi="Palatino Linotype"/>
                                <w:b/>
                                <w:smallCaps/>
                                <w:color w:val="FFFFFF" w:themeColor="background1"/>
                                <w:spacing w:val="200"/>
                                <w:sz w:val="72"/>
                              </w:rPr>
                              <w:t>Planning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33" o:spid="_x0000_s1032" type="#_x0000_t114" style="position:absolute;margin-left:-35.15pt;margin-top:-28.35pt;width:856.05pt;height:82.1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" fillcolor="#1a0a3d" stroked="f">
                <v:fill color2="#2b1166" focus="100%" type="gradient"/>
                <v:textbox>
                  <w:txbxContent>
                    <w:p w:rsidR="003D3C8C" w:rsidRPr="00480BE9" w:rsidRDefault="003D3C8C" w:rsidP="00E059C9">
                      <w:pPr>
                        <w:rPr>
                          <w:rFonts w:ascii="Palatino Linotype" w:hAnsi="Palatino Linotype"/>
                          <w:b/>
                          <w:smallCaps/>
                          <w:color w:val="FFFFFF" w:themeColor="background1"/>
                          <w:spacing w:val="200"/>
                          <w:sz w:val="6"/>
                        </w:rPr>
                      </w:pPr>
                    </w:p>
                    <w:p w:rsidR="003D3C8C" w:rsidRPr="00480BE9" w:rsidRDefault="00253D81" w:rsidP="00E059C9">
                      <w:pPr>
                        <w:ind w:left="426"/>
                        <w:rPr>
                          <w:rFonts w:ascii="Palatino Linotype" w:hAnsi="Palatino Linotype"/>
                          <w:b/>
                          <w:smallCaps/>
                          <w:color w:val="FFFFFF" w:themeColor="background1"/>
                          <w:spacing w:val="200"/>
                          <w:sz w:val="72"/>
                        </w:rPr>
                      </w:pPr>
                      <w:r>
                        <w:rPr>
                          <w:rFonts w:ascii="Palatino Linotype" w:hAnsi="Palatino Linotype"/>
                          <w:b/>
                          <w:smallCaps/>
                          <w:color w:val="FFFFFF" w:themeColor="background1"/>
                          <w:spacing w:val="200"/>
                          <w:sz w:val="72"/>
                        </w:rPr>
                        <w:t>Planning</w:t>
                      </w:r>
                    </w:p>
                  </w:txbxContent>
                </v:textbox>
                <w10:wrap anchorx="margin" anchory="margin"/>
              </v:shape>
            </w:pict>
          </mc:Fallback>
        </mc:AlternateContent>
      </w:r>
    </w:p>
    <w:p w:rsidR="00E059C9" w:rsidRDefault="00E059C9" w:rsidP="001E1A52">
      <w:pPr>
        <w:spacing w:after="0" w:line="240" w:lineRule="auto"/>
      </w:pPr>
    </w:p>
    <w:p w:rsidR="00E059C9" w:rsidRDefault="00E059C9" w:rsidP="001E1A52">
      <w:pPr>
        <w:spacing w:after="0" w:line="240" w:lineRule="auto"/>
      </w:pPr>
    </w:p>
    <w:p w:rsidR="00E059C9" w:rsidRDefault="00790F37" w:rsidP="001E1A52">
      <w:pPr>
        <w:spacing w:after="0" w:line="240" w:lineRule="auto"/>
      </w:pPr>
      <w:r>
        <w:rPr>
          <w:noProof/>
        </w:rPr>
        <w:drawing>
          <wp:anchor distT="0" distB="0" distL="114300" distR="114300" simplePos="0" relativeHeight="251724800" behindDoc="0" locked="0" layoutInCell="1" allowOverlap="1">
            <wp:simplePos x="0" y="0"/>
            <wp:positionH relativeFrom="margin">
              <wp:posOffset>-142535</wp:posOffset>
            </wp:positionH>
            <wp:positionV relativeFrom="paragraph">
              <wp:posOffset>200025</wp:posOffset>
            </wp:positionV>
            <wp:extent cx="10313965" cy="559308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3.PNG"/>
                    <pic:cNvPicPr/>
                  </pic:nvPicPr>
                  <pic:blipFill>
                    <a:blip r:embed="rId17">
                      <a:extLst>
                        <a:ext uri="{28A0092B-C50C-407E-A947-70E740481C1C}">
                          <a14:useLocalDpi xmlns:a14="http://schemas.microsoft.com/office/drawing/2010/main" val="0"/>
                        </a:ext>
                      </a:extLst>
                    </a:blip>
                    <a:stretch>
                      <a:fillRect/>
                    </a:stretch>
                  </pic:blipFill>
                  <pic:spPr>
                    <a:xfrm>
                      <a:off x="0" y="0"/>
                      <a:ext cx="10315080" cy="5593685"/>
                    </a:xfrm>
                    <a:prstGeom prst="rect">
                      <a:avLst/>
                    </a:prstGeom>
                  </pic:spPr>
                </pic:pic>
              </a:graphicData>
            </a:graphic>
            <wp14:sizeRelH relativeFrom="margin">
              <wp14:pctWidth>0</wp14:pctWidth>
            </wp14:sizeRelH>
            <wp14:sizeRelV relativeFrom="margin">
              <wp14:pctHeight>0</wp14:pctHeight>
            </wp14:sizeRelV>
          </wp:anchor>
        </w:drawing>
      </w:r>
    </w:p>
    <w:p w:rsidR="00E059C9" w:rsidRDefault="00E059C9" w:rsidP="001E1A52">
      <w:pPr>
        <w:spacing w:after="0" w:line="240" w:lineRule="auto"/>
      </w:pPr>
    </w:p>
    <w:p w:rsidR="00E059C9" w:rsidRDefault="00E059C9" w:rsidP="001E1A52">
      <w:pPr>
        <w:spacing w:after="0" w:line="240" w:lineRule="auto"/>
      </w:pPr>
    </w:p>
    <w:p w:rsidR="00253D81" w:rsidRDefault="00253D81" w:rsidP="001E1A52">
      <w:pPr>
        <w:spacing w:after="0" w:line="240" w:lineRule="auto"/>
      </w:pPr>
    </w:p>
    <w:p w:rsidR="00253D81" w:rsidRDefault="00253D81" w:rsidP="001E1A52">
      <w:pPr>
        <w:spacing w:after="0" w:line="240" w:lineRule="auto"/>
      </w:pPr>
    </w:p>
    <w:p w:rsidR="00253D81" w:rsidRDefault="00253D81" w:rsidP="001E1A52">
      <w:pPr>
        <w:spacing w:after="0" w:line="240" w:lineRule="auto"/>
      </w:pPr>
    </w:p>
    <w:p w:rsidR="00253D81" w:rsidRDefault="00253D81" w:rsidP="001E1A52">
      <w:pPr>
        <w:spacing w:after="0" w:line="240" w:lineRule="auto"/>
      </w:pPr>
    </w:p>
    <w:p w:rsidR="00253D81" w:rsidRDefault="00253D81" w:rsidP="001E1A52">
      <w:pPr>
        <w:spacing w:after="0" w:line="240" w:lineRule="auto"/>
      </w:pPr>
    </w:p>
    <w:p w:rsidR="00253D81" w:rsidRDefault="00253D81" w:rsidP="001E1A52">
      <w:pPr>
        <w:spacing w:after="0" w:line="240" w:lineRule="auto"/>
      </w:pPr>
    </w:p>
    <w:p w:rsidR="00253D81" w:rsidRDefault="00253D81" w:rsidP="001E1A52">
      <w:pPr>
        <w:spacing w:after="0" w:line="240" w:lineRule="auto"/>
      </w:pPr>
    </w:p>
    <w:p w:rsidR="00253D81" w:rsidRDefault="00253D81" w:rsidP="001E1A52">
      <w:pPr>
        <w:spacing w:after="0" w:line="240" w:lineRule="auto"/>
      </w:pPr>
    </w:p>
    <w:p w:rsidR="00E059C9" w:rsidRDefault="00E059C9" w:rsidP="001E1A52">
      <w:pPr>
        <w:spacing w:after="0" w:line="240" w:lineRule="auto"/>
      </w:pPr>
    </w:p>
    <w:p w:rsidR="00E059C9" w:rsidRDefault="00E059C9" w:rsidP="001E1A52">
      <w:pPr>
        <w:spacing w:after="0" w:line="240" w:lineRule="auto"/>
      </w:pPr>
    </w:p>
    <w:p w:rsidR="00E059C9" w:rsidRDefault="00E059C9" w:rsidP="001E1A52">
      <w:pPr>
        <w:spacing w:after="0" w:line="240" w:lineRule="auto"/>
      </w:pPr>
    </w:p>
    <w:p w:rsidR="00E059C9" w:rsidRDefault="00E059C9" w:rsidP="001E1A52">
      <w:pPr>
        <w:spacing w:after="0" w:line="240" w:lineRule="auto"/>
      </w:pPr>
    </w:p>
    <w:p w:rsidR="00E059C9" w:rsidRDefault="00E059C9" w:rsidP="001E1A52">
      <w:pPr>
        <w:spacing w:after="0" w:line="240" w:lineRule="auto"/>
      </w:pPr>
    </w:p>
    <w:p w:rsidR="00E059C9" w:rsidRDefault="00E059C9" w:rsidP="001E1A52">
      <w:pPr>
        <w:spacing w:after="0" w:line="240" w:lineRule="auto"/>
        <w:rPr>
          <w:noProof/>
        </w:rPr>
      </w:pPr>
    </w:p>
    <w:p w:rsidR="00790F37" w:rsidRDefault="00790F37" w:rsidP="001E1A52">
      <w:pPr>
        <w:spacing w:after="0" w:line="240" w:lineRule="auto"/>
        <w:rPr>
          <w:noProof/>
        </w:rPr>
      </w:pPr>
    </w:p>
    <w:p w:rsidR="00790F37" w:rsidRDefault="00E36B70" w:rsidP="001E1A52">
      <w:pPr>
        <w:spacing w:after="0" w:line="240" w:lineRule="auto"/>
        <w:rPr>
          <w:noProof/>
        </w:rPr>
      </w:pPr>
      <w:r>
        <w:rPr>
          <w:noProof/>
        </w:rPr>
        <mc:AlternateContent>
          <mc:Choice Requires="wps">
            <w:drawing>
              <wp:anchor distT="0" distB="0" distL="114300" distR="114300" simplePos="0" relativeHeight="251727872" behindDoc="1" locked="0" layoutInCell="1" allowOverlap="1">
                <wp:simplePos x="0" y="0"/>
                <wp:positionH relativeFrom="column">
                  <wp:posOffset>-118110</wp:posOffset>
                </wp:positionH>
                <wp:positionV relativeFrom="paragraph">
                  <wp:posOffset>175260</wp:posOffset>
                </wp:positionV>
                <wp:extent cx="2842260" cy="2148840"/>
                <wp:effectExtent l="0" t="0" r="0" b="3810"/>
                <wp:wrapNone/>
                <wp:docPr id="1" name="Rectangle 1"/>
                <wp:cNvGraphicFramePr/>
                <a:graphic xmlns:a="http://schemas.openxmlformats.org/drawingml/2006/main">
                  <a:graphicData uri="http://schemas.microsoft.com/office/word/2010/wordprocessingShape">
                    <wps:wsp>
                      <wps:cNvSpPr/>
                      <wps:spPr>
                        <a:xfrm>
                          <a:off x="0" y="0"/>
                          <a:ext cx="2842260" cy="21488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DAF86" id="Rectangle 1" o:spid="_x0000_s1026" style="position:absolute;margin-left:-9.3pt;margin-top:13.8pt;width:223.8pt;height:169.2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" fillcolor="white [3212]" stroked="f" strokeweight="2pt"/>
            </w:pict>
          </mc:Fallback>
        </mc:AlternateContent>
      </w:r>
    </w:p>
    <w:p w:rsidR="00790F37" w:rsidRDefault="00790F37" w:rsidP="001E1A52">
      <w:pPr>
        <w:spacing w:after="0" w:line="240" w:lineRule="auto"/>
        <w:rPr>
          <w:noProof/>
        </w:rPr>
      </w:pPr>
    </w:p>
    <w:p w:rsidR="00790F37" w:rsidRDefault="00790F37" w:rsidP="001E1A52">
      <w:pPr>
        <w:spacing w:after="0" w:line="240" w:lineRule="auto"/>
        <w:rPr>
          <w:noProof/>
        </w:rPr>
      </w:pPr>
    </w:p>
    <w:p w:rsidR="00790F37" w:rsidRDefault="00790F37" w:rsidP="001E1A52">
      <w:pPr>
        <w:spacing w:after="0" w:line="240" w:lineRule="auto"/>
        <w:rPr>
          <w:noProof/>
        </w:rPr>
      </w:pPr>
    </w:p>
    <w:p w:rsidR="00790F37" w:rsidRDefault="00790F37" w:rsidP="001E1A52">
      <w:pPr>
        <w:spacing w:after="0" w:line="240" w:lineRule="auto"/>
        <w:rPr>
          <w:noProof/>
        </w:rPr>
      </w:pPr>
    </w:p>
    <w:p w:rsidR="00790F37" w:rsidRDefault="00790F37" w:rsidP="001E1A52">
      <w:pPr>
        <w:spacing w:after="0" w:line="240" w:lineRule="auto"/>
        <w:rPr>
          <w:noProof/>
        </w:rPr>
      </w:pPr>
      <w:bookmarkStart w:id="1" w:name="_GoBack"/>
      <w:bookmarkEnd w:id="1"/>
    </w:p>
    <w:p w:rsidR="00790F37" w:rsidRDefault="00790F37" w:rsidP="001E1A52">
      <w:pPr>
        <w:spacing w:after="0" w:line="240" w:lineRule="auto"/>
        <w:rPr>
          <w:noProof/>
        </w:rPr>
      </w:pPr>
    </w:p>
    <w:p w:rsidR="00790F37" w:rsidRDefault="00790F37" w:rsidP="001E1A52">
      <w:pPr>
        <w:spacing w:after="0" w:line="240" w:lineRule="auto"/>
        <w:rPr>
          <w:noProof/>
        </w:rPr>
      </w:pPr>
    </w:p>
    <w:p w:rsidR="00790F37" w:rsidRDefault="00790F37" w:rsidP="001E1A52">
      <w:pPr>
        <w:spacing w:after="0" w:line="240" w:lineRule="auto"/>
        <w:rPr>
          <w:noProof/>
        </w:rPr>
      </w:pPr>
    </w:p>
    <w:p w:rsidR="00790F37" w:rsidRDefault="00790F37" w:rsidP="001E1A52">
      <w:pPr>
        <w:spacing w:after="0" w:line="240" w:lineRule="auto"/>
        <w:rPr>
          <w:noProof/>
        </w:rPr>
      </w:pPr>
    </w:p>
    <w:p w:rsidR="00790F37" w:rsidRDefault="00790F37" w:rsidP="001E1A52">
      <w:pPr>
        <w:spacing w:after="0" w:line="240" w:lineRule="auto"/>
        <w:rPr>
          <w:noProof/>
        </w:rPr>
      </w:pPr>
    </w:p>
    <w:p w:rsidR="00790F37" w:rsidRDefault="00790F37" w:rsidP="001E1A52">
      <w:pPr>
        <w:spacing w:after="0" w:line="240" w:lineRule="auto"/>
        <w:rPr>
          <w:noProof/>
        </w:rPr>
      </w:pPr>
    </w:p>
    <w:p w:rsidR="00790F37" w:rsidRDefault="00790F37" w:rsidP="001E1A52">
      <w:pPr>
        <w:spacing w:after="0" w:line="240" w:lineRule="auto"/>
        <w:rPr>
          <w:noProof/>
        </w:rPr>
      </w:pPr>
    </w:p>
    <w:p w:rsidR="00790F37" w:rsidRDefault="00E36B70" w:rsidP="001E1A52">
      <w:pPr>
        <w:spacing w:after="0" w:line="240" w:lineRule="auto"/>
      </w:pPr>
      <w:r>
        <w:rPr>
          <w:noProof/>
        </w:rPr>
        <mc:AlternateContent>
          <mc:Choice Requires="wps">
            <w:drawing>
              <wp:anchor distT="0" distB="0" distL="114300" distR="114300" simplePos="0" relativeHeight="251728896" behindDoc="0" locked="0" layoutInCell="1" allowOverlap="1">
                <wp:simplePos x="0" y="0"/>
                <wp:positionH relativeFrom="column">
                  <wp:posOffset>697230</wp:posOffset>
                </wp:positionH>
                <wp:positionV relativeFrom="paragraph">
                  <wp:posOffset>130175</wp:posOffset>
                </wp:positionV>
                <wp:extent cx="2156460" cy="281940"/>
                <wp:effectExtent l="0" t="0" r="15240" b="22860"/>
                <wp:wrapNone/>
                <wp:docPr id="2" name="Rectangle 2"/>
                <wp:cNvGraphicFramePr/>
                <a:graphic xmlns:a="http://schemas.openxmlformats.org/drawingml/2006/main">
                  <a:graphicData uri="http://schemas.microsoft.com/office/word/2010/wordprocessingShape">
                    <wps:wsp>
                      <wps:cNvSpPr/>
                      <wps:spPr>
                        <a:xfrm>
                          <a:off x="0" y="0"/>
                          <a:ext cx="2156460" cy="2819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C7E96" id="Rectangle 2" o:spid="_x0000_s1026" style="position:absolute;margin-left:54.9pt;margin-top:10.25pt;width:169.8pt;height:22.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" filled="f" strokecolor="white [3212]" strokeweight="2pt"/>
            </w:pict>
          </mc:Fallback>
        </mc:AlternateContent>
      </w:r>
    </w:p>
    <w:p w:rsidR="00E059C9" w:rsidRDefault="00E059C9" w:rsidP="001E1A52">
      <w:pPr>
        <w:spacing w:after="0" w:line="240" w:lineRule="auto"/>
      </w:pPr>
    </w:p>
    <w:p w:rsidR="005E155A" w:rsidRDefault="005E155A" w:rsidP="001E1A52">
      <w:pPr>
        <w:spacing w:after="0" w:line="240" w:lineRule="auto"/>
      </w:pPr>
    </w:p>
    <w:p w:rsidR="005E155A" w:rsidRDefault="005E155A" w:rsidP="001E1A52">
      <w:pPr>
        <w:spacing w:after="0" w:line="240" w:lineRule="auto"/>
      </w:pPr>
    </w:p>
    <w:p w:rsidR="005E155A" w:rsidRDefault="00B44EF6" w:rsidP="001E1A52">
      <w:pPr>
        <w:spacing w:after="0" w:line="240" w:lineRule="auto"/>
      </w:pPr>
      <w:r>
        <w:rPr>
          <w:noProof/>
          <w:lang w:eastAsia="en-GB"/>
        </w:rPr>
        <w:lastRenderedPageBreak/>
        <mc:AlternateContent>
          <mc:Choice Requires="wps">
            <w:drawing>
              <wp:anchor distT="0" distB="0" distL="114300" distR="114300" simplePos="0" relativeHeight="251674624" behindDoc="0" locked="0" layoutInCell="1" allowOverlap="1">
                <wp:simplePos x="0" y="0"/>
                <wp:positionH relativeFrom="page">
                  <wp:align>center</wp:align>
                </wp:positionH>
                <wp:positionV relativeFrom="paragraph">
                  <wp:posOffset>-360045</wp:posOffset>
                </wp:positionV>
                <wp:extent cx="10871835" cy="1104900"/>
                <wp:effectExtent l="0" t="0" r="5715" b="0"/>
                <wp:wrapNone/>
                <wp:docPr id="2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835" cy="1104900"/>
                        </a:xfrm>
                        <a:prstGeom prst="flowChartDocument">
                          <a:avLst/>
                        </a:prstGeom>
                        <a:gradFill rotWithShape="0">
                          <a:gsLst>
                            <a:gs pos="0">
                              <a:srgbClr val="2B1166">
                                <a:gamma/>
                                <a:shade val="60000"/>
                                <a:invGamma/>
                              </a:srgbClr>
                            </a:gs>
                            <a:gs pos="100000">
                              <a:srgbClr val="2B11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C8C" w:rsidRPr="00480BE9" w:rsidRDefault="003D3C8C" w:rsidP="001E1A52">
                            <w:pPr>
                              <w:rPr>
                                <w:rFonts w:ascii="Palatino Linotype" w:hAnsi="Palatino Linotype"/>
                                <w:b/>
                                <w:smallCaps/>
                                <w:color w:val="FFFFFF" w:themeColor="background1"/>
                                <w:spacing w:val="200"/>
                                <w:sz w:val="6"/>
                              </w:rPr>
                            </w:pPr>
                          </w:p>
                          <w:p w:rsidR="003D3C8C" w:rsidRPr="00480BE9" w:rsidRDefault="003D3C8C" w:rsidP="001E1A52">
                            <w:pPr>
                              <w:ind w:left="426"/>
                              <w:rPr>
                                <w:rFonts w:ascii="Palatino Linotype" w:hAnsi="Palatino Linotype"/>
                                <w:b/>
                                <w:smallCaps/>
                                <w:color w:val="FFFFFF" w:themeColor="background1"/>
                                <w:spacing w:val="200"/>
                                <w:sz w:val="72"/>
                              </w:rPr>
                            </w:pPr>
                            <w:r>
                              <w:rPr>
                                <w:rFonts w:ascii="Palatino Linotype" w:hAnsi="Palatino Linotype"/>
                                <w:b/>
                                <w:smallCaps/>
                                <w:color w:val="FFFFFF" w:themeColor="background1"/>
                                <w:spacing w:val="200"/>
                                <w:sz w:val="72"/>
                              </w:rPr>
                              <w:t>The Purchase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10" o:spid="_x0000_s1033" type="#_x0000_t114" style="position:absolute;margin-left:0;margin-top:-28.35pt;width:856.05pt;height:87pt;z-index:2516746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" fillcolor="#1a0a3d" stroked="f">
                <v:fill color2="#2b1166" focus="100%" type="gradient"/>
                <v:textbox>
                  <w:txbxContent>
                    <w:p w:rsidR="003D3C8C" w:rsidRPr="00480BE9" w:rsidRDefault="003D3C8C" w:rsidP="001E1A52">
                      <w:pPr>
                        <w:rPr>
                          <w:rFonts w:ascii="Palatino Linotype" w:hAnsi="Palatino Linotype"/>
                          <w:b/>
                          <w:smallCaps/>
                          <w:color w:val="FFFFFF" w:themeColor="background1"/>
                          <w:spacing w:val="200"/>
                          <w:sz w:val="6"/>
                        </w:rPr>
                      </w:pPr>
                    </w:p>
                    <w:p w:rsidR="003D3C8C" w:rsidRPr="00480BE9" w:rsidRDefault="003D3C8C" w:rsidP="001E1A52">
                      <w:pPr>
                        <w:ind w:left="426"/>
                        <w:rPr>
                          <w:rFonts w:ascii="Palatino Linotype" w:hAnsi="Palatino Linotype"/>
                          <w:b/>
                          <w:smallCaps/>
                          <w:color w:val="FFFFFF" w:themeColor="background1"/>
                          <w:spacing w:val="200"/>
                          <w:sz w:val="72"/>
                        </w:rPr>
                      </w:pPr>
                      <w:r>
                        <w:rPr>
                          <w:rFonts w:ascii="Palatino Linotype" w:hAnsi="Palatino Linotype"/>
                          <w:b/>
                          <w:smallCaps/>
                          <w:color w:val="FFFFFF" w:themeColor="background1"/>
                          <w:spacing w:val="200"/>
                          <w:sz w:val="72"/>
                        </w:rPr>
                        <w:t>The Purchase</w:t>
                      </w:r>
                    </w:p>
                  </w:txbxContent>
                </v:textbox>
                <w10:wrap anchorx="page"/>
              </v:shape>
            </w:pict>
          </mc:Fallback>
        </mc:AlternateContent>
      </w:r>
    </w:p>
    <w:p w:rsidR="005E155A" w:rsidRDefault="005E155A" w:rsidP="001E1A52">
      <w:pPr>
        <w:spacing w:after="0" w:line="240" w:lineRule="auto"/>
      </w:pPr>
    </w:p>
    <w:p w:rsidR="00E17618" w:rsidRDefault="00E17618" w:rsidP="001E1A52">
      <w:pPr>
        <w:spacing w:after="0" w:line="240" w:lineRule="auto"/>
      </w:pPr>
    </w:p>
    <w:p w:rsidR="00E17618" w:rsidRDefault="00E17618" w:rsidP="001E1A52">
      <w:pPr>
        <w:spacing w:after="0" w:line="240" w:lineRule="auto"/>
      </w:pPr>
    </w:p>
    <w:p w:rsidR="00E17618" w:rsidRDefault="00E17618" w:rsidP="001E1A52">
      <w:pPr>
        <w:spacing w:after="0" w:line="240" w:lineRule="auto"/>
      </w:pPr>
    </w:p>
    <w:p w:rsidR="00E17618" w:rsidRDefault="00E17618" w:rsidP="001E1A52">
      <w:pPr>
        <w:spacing w:after="0" w:line="240" w:lineRule="auto"/>
      </w:pPr>
    </w:p>
    <w:p w:rsidR="00966B0A" w:rsidRDefault="00253D81" w:rsidP="00790F37">
      <w:pPr>
        <w:tabs>
          <w:tab w:val="left" w:pos="10176"/>
        </w:tabs>
        <w:spacing w:after="0" w:line="360" w:lineRule="auto"/>
        <w:rPr>
          <w:sz w:val="40"/>
          <w:szCs w:val="40"/>
        </w:rPr>
      </w:pPr>
      <w:r>
        <w:rPr>
          <w:b/>
          <w:noProof/>
          <w:sz w:val="32"/>
          <w:szCs w:val="40"/>
          <w:u w:val="single"/>
          <w:lang w:val="en-US" w:eastAsia="zh-TW"/>
        </w:rPr>
        <mc:AlternateContent>
          <mc:Choice Requires="wps">
            <w:drawing>
              <wp:anchor distT="0" distB="0" distL="114300" distR="114300" simplePos="0" relativeHeight="251720704" behindDoc="0" locked="0" layoutInCell="1" allowOverlap="1">
                <wp:simplePos x="0" y="0"/>
                <wp:positionH relativeFrom="column">
                  <wp:posOffset>4577715</wp:posOffset>
                </wp:positionH>
                <wp:positionV relativeFrom="paragraph">
                  <wp:posOffset>113030</wp:posOffset>
                </wp:positionV>
                <wp:extent cx="5647055" cy="5471160"/>
                <wp:effectExtent l="0" t="0" r="0" b="0"/>
                <wp:wrapNone/>
                <wp:docPr id="2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547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D3C8C" w:rsidRDefault="003D3C8C"/>
                          <w:tbl>
                            <w:tblPr>
                              <w:tblStyle w:val="TableGrid"/>
                              <w:tblW w:w="850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5"/>
                            </w:tblGrid>
                            <w:tr w:rsidR="003D3C8C" w:rsidTr="00B915F1">
                              <w:tc>
                                <w:tcPr>
                                  <w:tcW w:w="8505" w:type="dxa"/>
                                </w:tcPr>
                                <w:p w:rsidR="00B915F1" w:rsidRPr="005E155A" w:rsidRDefault="00B915F1" w:rsidP="00B915F1">
                                  <w:pPr>
                                    <w:spacing w:line="360" w:lineRule="auto"/>
                                    <w:ind w:right="5181"/>
                                    <w:jc w:val="both"/>
                                    <w:rPr>
                                      <w:b/>
                                      <w:sz w:val="32"/>
                                      <w:szCs w:val="40"/>
                                      <w:u w:val="single"/>
                                    </w:rPr>
                                  </w:pPr>
                                  <w:r>
                                    <w:rPr>
                                      <w:b/>
                                      <w:sz w:val="32"/>
                                      <w:szCs w:val="40"/>
                                      <w:u w:val="single"/>
                                    </w:rPr>
                                    <w:t>FURTHER INFORMATION</w:t>
                                  </w:r>
                                </w:p>
                                <w:p w:rsidR="00B915F1" w:rsidRPr="00B915F1" w:rsidRDefault="00B915F1" w:rsidP="00B915F1">
                                  <w:pPr>
                                    <w:rPr>
                                      <w:rFonts w:cs="Tahoma"/>
                                      <w:bCs/>
                                      <w:sz w:val="32"/>
                                      <w:szCs w:val="32"/>
                                    </w:rPr>
                                  </w:pPr>
                                  <w:r w:rsidRPr="00B915F1">
                                    <w:rPr>
                                      <w:rFonts w:cs="Tahoma"/>
                                      <w:bCs/>
                                      <w:sz w:val="32"/>
                                      <w:szCs w:val="32"/>
                                    </w:rPr>
                                    <w:t>Viewing strictly by prior appointment with Levene Commercial:</w:t>
                                  </w:r>
                                </w:p>
                                <w:p w:rsidR="00B915F1" w:rsidRPr="00B915F1" w:rsidRDefault="00B915F1" w:rsidP="00B915F1">
                                  <w:pPr>
                                    <w:rPr>
                                      <w:rFonts w:cs="Tahoma"/>
                                      <w:bCs/>
                                      <w:sz w:val="32"/>
                                      <w:szCs w:val="32"/>
                                    </w:rPr>
                                  </w:pPr>
                                </w:p>
                                <w:p w:rsidR="00B915F1" w:rsidRPr="00B915F1" w:rsidRDefault="00B915F1" w:rsidP="00B915F1">
                                  <w:pPr>
                                    <w:rPr>
                                      <w:rFonts w:cs="Tahoma"/>
                                      <w:bCs/>
                                      <w:sz w:val="32"/>
                                      <w:szCs w:val="32"/>
                                    </w:rPr>
                                  </w:pPr>
                                  <w:r w:rsidRPr="00B915F1">
                                    <w:rPr>
                                      <w:rFonts w:cs="Tahoma"/>
                                      <w:bCs/>
                                      <w:sz w:val="32"/>
                                      <w:szCs w:val="32"/>
                                    </w:rPr>
                                    <w:t xml:space="preserve">Charles Wilkinson AssocRICS </w:t>
                                  </w:r>
                                  <w:r w:rsidR="00790F37">
                                    <w:rPr>
                                      <w:rFonts w:cs="Tahoma"/>
                                      <w:bCs/>
                                      <w:sz w:val="32"/>
                                      <w:szCs w:val="32"/>
                                    </w:rPr>
                                    <w:t xml:space="preserve">BSc </w:t>
                                  </w:r>
                                  <w:r w:rsidRPr="00B915F1">
                                    <w:rPr>
                                      <w:rFonts w:cs="Tahoma"/>
                                      <w:bCs/>
                                      <w:sz w:val="32"/>
                                      <w:szCs w:val="32"/>
                                    </w:rPr>
                                    <w:t xml:space="preserve">Dip DEA    </w:t>
                                  </w:r>
                                  <w:r w:rsidRPr="00B915F1">
                                    <w:rPr>
                                      <w:rFonts w:cs="Tahoma"/>
                                      <w:bCs/>
                                      <w:sz w:val="32"/>
                                      <w:szCs w:val="32"/>
                                    </w:rPr>
                                    <w:br/>
                                    <w:t xml:space="preserve">T: 020 8977 6885                                                  </w:t>
                                  </w:r>
                                  <w:r w:rsidRPr="00B915F1">
                                    <w:rPr>
                                      <w:rFonts w:cs="Tahoma"/>
                                      <w:bCs/>
                                      <w:sz w:val="32"/>
                                      <w:szCs w:val="32"/>
                                    </w:rPr>
                                    <w:br/>
                                    <w:t xml:space="preserve">E: charles@levene-commercial.com                 </w:t>
                                  </w:r>
                                </w:p>
                                <w:p w:rsidR="003D3C8C" w:rsidRPr="00B915F1" w:rsidRDefault="003D3C8C" w:rsidP="00B915F1">
                                  <w:pPr>
                                    <w:rPr>
                                      <w:sz w:val="32"/>
                                      <w:szCs w:val="32"/>
                                    </w:rPr>
                                  </w:pPr>
                                </w:p>
                              </w:tc>
                            </w:tr>
                            <w:tr w:rsidR="003D3C8C" w:rsidRPr="00143654" w:rsidTr="00B915F1">
                              <w:trPr>
                                <w:trHeight w:val="2683"/>
                              </w:trPr>
                              <w:tc>
                                <w:tcPr>
                                  <w:tcW w:w="8505" w:type="dxa"/>
                                </w:tcPr>
                                <w:p w:rsidR="003D3C8C" w:rsidRPr="00B915F1" w:rsidRDefault="00B915F1" w:rsidP="00B915F1">
                                  <w:pPr>
                                    <w:rPr>
                                      <w:sz w:val="32"/>
                                      <w:szCs w:val="32"/>
                                    </w:rPr>
                                  </w:pPr>
                                  <w:r w:rsidRPr="00B915F1">
                                    <w:rPr>
                                      <w:sz w:val="32"/>
                                      <w:szCs w:val="32"/>
                                    </w:rPr>
                                    <w:t>Josh O’Rawe BA (Hons)</w:t>
                                  </w:r>
                                </w:p>
                                <w:p w:rsidR="00B915F1" w:rsidRPr="00B915F1" w:rsidRDefault="00B915F1" w:rsidP="00B915F1">
                                  <w:pPr>
                                    <w:rPr>
                                      <w:rFonts w:cs="Tahoma"/>
                                      <w:bCs/>
                                      <w:sz w:val="32"/>
                                      <w:szCs w:val="32"/>
                                    </w:rPr>
                                  </w:pPr>
                                  <w:r w:rsidRPr="00B915F1">
                                    <w:rPr>
                                      <w:rFonts w:cs="Tahoma"/>
                                      <w:bCs/>
                                      <w:sz w:val="32"/>
                                      <w:szCs w:val="32"/>
                                    </w:rPr>
                                    <w:t xml:space="preserve">T: 020 8977 6885                                                 </w:t>
                                  </w:r>
                                </w:p>
                                <w:p w:rsidR="003D3C8C" w:rsidRDefault="00B915F1" w:rsidP="006A2E20">
                                  <w:pPr>
                                    <w:spacing w:line="360" w:lineRule="auto"/>
                                    <w:rPr>
                                      <w:rFonts w:cs="Tahoma"/>
                                      <w:bCs/>
                                      <w:sz w:val="32"/>
                                      <w:szCs w:val="32"/>
                                    </w:rPr>
                                  </w:pPr>
                                  <w:r w:rsidRPr="00B915F1">
                                    <w:rPr>
                                      <w:rFonts w:cs="Tahoma"/>
                                      <w:bCs/>
                                      <w:sz w:val="32"/>
                                      <w:szCs w:val="32"/>
                                    </w:rPr>
                                    <w:t xml:space="preserve">E: charles@levene-commercial.com  </w:t>
                                  </w:r>
                                </w:p>
                                <w:p w:rsidR="00790F37" w:rsidRDefault="00790F37" w:rsidP="006A2E20">
                                  <w:pPr>
                                    <w:spacing w:line="360" w:lineRule="auto"/>
                                    <w:rPr>
                                      <w:rFonts w:cs="Tahoma"/>
                                      <w:bCs/>
                                      <w:sz w:val="32"/>
                                      <w:szCs w:val="32"/>
                                    </w:rPr>
                                  </w:pPr>
                                </w:p>
                                <w:p w:rsidR="00790F37" w:rsidRDefault="00790F37" w:rsidP="00790F37">
                                  <w:pPr>
                                    <w:rPr>
                                      <w:b/>
                                      <w:sz w:val="32"/>
                                      <w:szCs w:val="32"/>
                                    </w:rPr>
                                  </w:pPr>
                                  <w:r w:rsidRPr="00790F37">
                                    <w:rPr>
                                      <w:b/>
                                      <w:sz w:val="32"/>
                                      <w:szCs w:val="32"/>
                                    </w:rPr>
                                    <w:t xml:space="preserve">Jubilee House, </w:t>
                                  </w:r>
                                </w:p>
                                <w:p w:rsidR="00790F37" w:rsidRDefault="00790F37" w:rsidP="00790F37">
                                  <w:pPr>
                                    <w:ind w:left="140" w:hanging="140"/>
                                    <w:rPr>
                                      <w:b/>
                                      <w:sz w:val="32"/>
                                      <w:szCs w:val="32"/>
                                    </w:rPr>
                                  </w:pPr>
                                  <w:r w:rsidRPr="00790F37">
                                    <w:rPr>
                                      <w:b/>
                                      <w:sz w:val="32"/>
                                      <w:szCs w:val="32"/>
                                    </w:rPr>
                                    <w:t xml:space="preserve">Jubilee Close, </w:t>
                                  </w:r>
                                </w:p>
                                <w:p w:rsidR="00790F37" w:rsidRDefault="00790F37" w:rsidP="00790F37">
                                  <w:pPr>
                                    <w:ind w:left="140" w:hanging="140"/>
                                    <w:rPr>
                                      <w:b/>
                                      <w:sz w:val="32"/>
                                      <w:szCs w:val="32"/>
                                    </w:rPr>
                                  </w:pPr>
                                  <w:r w:rsidRPr="00790F37">
                                    <w:rPr>
                                      <w:b/>
                                      <w:sz w:val="32"/>
                                      <w:szCs w:val="32"/>
                                    </w:rPr>
                                    <w:t>Hampton Wick,</w:t>
                                  </w:r>
                                </w:p>
                                <w:p w:rsidR="00790F37" w:rsidRDefault="00790F37" w:rsidP="00790F37">
                                  <w:pPr>
                                    <w:ind w:left="140" w:hanging="140"/>
                                    <w:rPr>
                                      <w:b/>
                                      <w:sz w:val="32"/>
                                      <w:szCs w:val="32"/>
                                    </w:rPr>
                                  </w:pPr>
                                  <w:r w:rsidRPr="00790F37">
                                    <w:rPr>
                                      <w:b/>
                                      <w:sz w:val="32"/>
                                      <w:szCs w:val="32"/>
                                    </w:rPr>
                                    <w:t>KT1 4DG</w:t>
                                  </w:r>
                                </w:p>
                                <w:p w:rsidR="00790F37" w:rsidRPr="00790F37" w:rsidRDefault="00790F37" w:rsidP="00790F37">
                                  <w:pPr>
                                    <w:ind w:left="140" w:hanging="140"/>
                                    <w:rPr>
                                      <w:b/>
                                      <w:sz w:val="32"/>
                                      <w:szCs w:val="32"/>
                                    </w:rPr>
                                  </w:pPr>
                                </w:p>
                                <w:p w:rsidR="00790F37" w:rsidRDefault="00790F37" w:rsidP="00790F37">
                                  <w:pPr>
                                    <w:ind w:left="284" w:hanging="284"/>
                                    <w:rPr>
                                      <w:b/>
                                      <w:sz w:val="32"/>
                                      <w:szCs w:val="32"/>
                                    </w:rPr>
                                  </w:pPr>
                                  <w:r w:rsidRPr="00790F37">
                                    <w:rPr>
                                      <w:b/>
                                      <w:sz w:val="32"/>
                                      <w:szCs w:val="32"/>
                                    </w:rPr>
                                    <w:t>T: 020 8977 6885</w:t>
                                  </w:r>
                                  <w:r>
                                    <w:rPr>
                                      <w:b/>
                                      <w:sz w:val="32"/>
                                      <w:szCs w:val="32"/>
                                    </w:rPr>
                                    <w:tab/>
                                  </w:r>
                                </w:p>
                                <w:p w:rsidR="00790F37" w:rsidRPr="00790F37" w:rsidRDefault="00790F37" w:rsidP="00790F37">
                                  <w:pPr>
                                    <w:ind w:left="284" w:hanging="284"/>
                                    <w:rPr>
                                      <w:b/>
                                      <w:sz w:val="32"/>
                                      <w:szCs w:val="32"/>
                                    </w:rPr>
                                  </w:pPr>
                                  <w:r w:rsidRPr="00790F37">
                                    <w:rPr>
                                      <w:b/>
                                      <w:sz w:val="32"/>
                                      <w:szCs w:val="32"/>
                                    </w:rPr>
                                    <w:t>W: www.levenecommercial.com</w:t>
                                  </w:r>
                                </w:p>
                                <w:p w:rsidR="00790F37" w:rsidRPr="00B915F1" w:rsidRDefault="00790F37" w:rsidP="006A2E20">
                                  <w:pPr>
                                    <w:spacing w:line="360" w:lineRule="auto"/>
                                    <w:rPr>
                                      <w:sz w:val="32"/>
                                      <w:szCs w:val="32"/>
                                    </w:rPr>
                                  </w:pPr>
                                </w:p>
                              </w:tc>
                            </w:tr>
                            <w:tr w:rsidR="00B915F1" w:rsidRPr="00143654" w:rsidTr="00B915F1">
                              <w:trPr>
                                <w:trHeight w:val="2683"/>
                              </w:trPr>
                              <w:tc>
                                <w:tcPr>
                                  <w:tcW w:w="8505" w:type="dxa"/>
                                </w:tcPr>
                                <w:p w:rsidR="00B915F1" w:rsidRPr="00B915F1" w:rsidRDefault="00B915F1" w:rsidP="000D0E45">
                                  <w:pPr>
                                    <w:spacing w:line="360" w:lineRule="auto"/>
                                    <w:rPr>
                                      <w:sz w:val="32"/>
                                      <w:szCs w:val="32"/>
                                    </w:rPr>
                                  </w:pPr>
                                </w:p>
                              </w:tc>
                            </w:tr>
                          </w:tbl>
                          <w:p w:rsidR="003D3C8C" w:rsidRDefault="003D3C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 o:spid="_x0000_s1034" type="#_x0000_t202" style="position:absolute;margin-left:360.45pt;margin-top:8.9pt;width:444.65pt;height:43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" stroked="f">
                <v:textbox>
                  <w:txbxContent>
                    <w:p w:rsidR="003D3C8C" w:rsidRDefault="003D3C8C"/>
                    <w:tbl>
                      <w:tblPr>
                        <w:tblStyle w:val="TableGrid"/>
                        <w:tblW w:w="850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05"/>
                      </w:tblGrid>
                      <w:tr w:rsidR="003D3C8C" w:rsidTr="00B915F1">
                        <w:tc>
                          <w:tcPr>
                            <w:tcW w:w="8505" w:type="dxa"/>
                          </w:tcPr>
                          <w:p w:rsidR="00B915F1" w:rsidRPr="005E155A" w:rsidRDefault="00B915F1" w:rsidP="00B915F1">
                            <w:pPr>
                              <w:spacing w:line="360" w:lineRule="auto"/>
                              <w:ind w:right="5181"/>
                              <w:jc w:val="both"/>
                              <w:rPr>
                                <w:b/>
                                <w:sz w:val="32"/>
                                <w:szCs w:val="40"/>
                                <w:u w:val="single"/>
                              </w:rPr>
                            </w:pPr>
                            <w:r>
                              <w:rPr>
                                <w:b/>
                                <w:sz w:val="32"/>
                                <w:szCs w:val="40"/>
                                <w:u w:val="single"/>
                              </w:rPr>
                              <w:t>FURTHER INFORMATION</w:t>
                            </w:r>
                          </w:p>
                          <w:p w:rsidR="00B915F1" w:rsidRPr="00B915F1" w:rsidRDefault="00B915F1" w:rsidP="00B915F1">
                            <w:pPr>
                              <w:rPr>
                                <w:rFonts w:cs="Tahoma"/>
                                <w:bCs/>
                                <w:sz w:val="32"/>
                                <w:szCs w:val="32"/>
                              </w:rPr>
                            </w:pPr>
                            <w:r w:rsidRPr="00B915F1">
                              <w:rPr>
                                <w:rFonts w:cs="Tahoma"/>
                                <w:bCs/>
                                <w:sz w:val="32"/>
                                <w:szCs w:val="32"/>
                              </w:rPr>
                              <w:t>Viewing strictly by prior appointment with Levene Commercial:</w:t>
                            </w:r>
                          </w:p>
                          <w:p w:rsidR="00B915F1" w:rsidRPr="00B915F1" w:rsidRDefault="00B915F1" w:rsidP="00B915F1">
                            <w:pPr>
                              <w:rPr>
                                <w:rFonts w:cs="Tahoma"/>
                                <w:bCs/>
                                <w:sz w:val="32"/>
                                <w:szCs w:val="32"/>
                              </w:rPr>
                            </w:pPr>
                          </w:p>
                          <w:p w:rsidR="00B915F1" w:rsidRPr="00B915F1" w:rsidRDefault="00B915F1" w:rsidP="00B915F1">
                            <w:pPr>
                              <w:rPr>
                                <w:rFonts w:cs="Tahoma"/>
                                <w:bCs/>
                                <w:sz w:val="32"/>
                                <w:szCs w:val="32"/>
                              </w:rPr>
                            </w:pPr>
                            <w:r w:rsidRPr="00B915F1">
                              <w:rPr>
                                <w:rFonts w:cs="Tahoma"/>
                                <w:bCs/>
                                <w:sz w:val="32"/>
                                <w:szCs w:val="32"/>
                              </w:rPr>
                              <w:t xml:space="preserve">Charles Wilkinson AssocRICS </w:t>
                            </w:r>
                            <w:r w:rsidR="00790F37">
                              <w:rPr>
                                <w:rFonts w:cs="Tahoma"/>
                                <w:bCs/>
                                <w:sz w:val="32"/>
                                <w:szCs w:val="32"/>
                              </w:rPr>
                              <w:t xml:space="preserve">BSc </w:t>
                            </w:r>
                            <w:r w:rsidRPr="00B915F1">
                              <w:rPr>
                                <w:rFonts w:cs="Tahoma"/>
                                <w:bCs/>
                                <w:sz w:val="32"/>
                                <w:szCs w:val="32"/>
                              </w:rPr>
                              <w:t xml:space="preserve">Dip DEA    </w:t>
                            </w:r>
                            <w:r w:rsidRPr="00B915F1">
                              <w:rPr>
                                <w:rFonts w:cs="Tahoma"/>
                                <w:bCs/>
                                <w:sz w:val="32"/>
                                <w:szCs w:val="32"/>
                              </w:rPr>
                              <w:br/>
                              <w:t xml:space="preserve">T: 020 8977 6885                                                  </w:t>
                            </w:r>
                            <w:r w:rsidRPr="00B915F1">
                              <w:rPr>
                                <w:rFonts w:cs="Tahoma"/>
                                <w:bCs/>
                                <w:sz w:val="32"/>
                                <w:szCs w:val="32"/>
                              </w:rPr>
                              <w:br/>
                              <w:t xml:space="preserve">E: charles@levene-commercial.com                 </w:t>
                            </w:r>
                          </w:p>
                          <w:p w:rsidR="003D3C8C" w:rsidRPr="00B915F1" w:rsidRDefault="003D3C8C" w:rsidP="00B915F1">
                            <w:pPr>
                              <w:rPr>
                                <w:sz w:val="32"/>
                                <w:szCs w:val="32"/>
                              </w:rPr>
                            </w:pPr>
                          </w:p>
                        </w:tc>
                      </w:tr>
                      <w:tr w:rsidR="003D3C8C" w:rsidRPr="00143654" w:rsidTr="00B915F1">
                        <w:trPr>
                          <w:trHeight w:val="2683"/>
                        </w:trPr>
                        <w:tc>
                          <w:tcPr>
                            <w:tcW w:w="8505" w:type="dxa"/>
                          </w:tcPr>
                          <w:p w:rsidR="003D3C8C" w:rsidRPr="00B915F1" w:rsidRDefault="00B915F1" w:rsidP="00B915F1">
                            <w:pPr>
                              <w:rPr>
                                <w:sz w:val="32"/>
                                <w:szCs w:val="32"/>
                              </w:rPr>
                            </w:pPr>
                            <w:r w:rsidRPr="00B915F1">
                              <w:rPr>
                                <w:sz w:val="32"/>
                                <w:szCs w:val="32"/>
                              </w:rPr>
                              <w:t>Josh O’Rawe BA (Hons)</w:t>
                            </w:r>
                          </w:p>
                          <w:p w:rsidR="00B915F1" w:rsidRPr="00B915F1" w:rsidRDefault="00B915F1" w:rsidP="00B915F1">
                            <w:pPr>
                              <w:rPr>
                                <w:rFonts w:cs="Tahoma"/>
                                <w:bCs/>
                                <w:sz w:val="32"/>
                                <w:szCs w:val="32"/>
                              </w:rPr>
                            </w:pPr>
                            <w:r w:rsidRPr="00B915F1">
                              <w:rPr>
                                <w:rFonts w:cs="Tahoma"/>
                                <w:bCs/>
                                <w:sz w:val="32"/>
                                <w:szCs w:val="32"/>
                              </w:rPr>
                              <w:t xml:space="preserve">T: 020 8977 6885                                                 </w:t>
                            </w:r>
                          </w:p>
                          <w:p w:rsidR="003D3C8C" w:rsidRDefault="00B915F1" w:rsidP="006A2E20">
                            <w:pPr>
                              <w:spacing w:line="360" w:lineRule="auto"/>
                              <w:rPr>
                                <w:rFonts w:cs="Tahoma"/>
                                <w:bCs/>
                                <w:sz w:val="32"/>
                                <w:szCs w:val="32"/>
                              </w:rPr>
                            </w:pPr>
                            <w:r w:rsidRPr="00B915F1">
                              <w:rPr>
                                <w:rFonts w:cs="Tahoma"/>
                                <w:bCs/>
                                <w:sz w:val="32"/>
                                <w:szCs w:val="32"/>
                              </w:rPr>
                              <w:t xml:space="preserve">E: charles@levene-commercial.com  </w:t>
                            </w:r>
                          </w:p>
                          <w:p w:rsidR="00790F37" w:rsidRDefault="00790F37" w:rsidP="006A2E20">
                            <w:pPr>
                              <w:spacing w:line="360" w:lineRule="auto"/>
                              <w:rPr>
                                <w:rFonts w:cs="Tahoma"/>
                                <w:bCs/>
                                <w:sz w:val="32"/>
                                <w:szCs w:val="32"/>
                              </w:rPr>
                            </w:pPr>
                          </w:p>
                          <w:p w:rsidR="00790F37" w:rsidRDefault="00790F37" w:rsidP="00790F37">
                            <w:pPr>
                              <w:rPr>
                                <w:b/>
                                <w:sz w:val="32"/>
                                <w:szCs w:val="32"/>
                              </w:rPr>
                            </w:pPr>
                            <w:r w:rsidRPr="00790F37">
                              <w:rPr>
                                <w:b/>
                                <w:sz w:val="32"/>
                                <w:szCs w:val="32"/>
                              </w:rPr>
                              <w:t xml:space="preserve">Jubilee House, </w:t>
                            </w:r>
                          </w:p>
                          <w:p w:rsidR="00790F37" w:rsidRDefault="00790F37" w:rsidP="00790F37">
                            <w:pPr>
                              <w:ind w:left="140" w:hanging="140"/>
                              <w:rPr>
                                <w:b/>
                                <w:sz w:val="32"/>
                                <w:szCs w:val="32"/>
                              </w:rPr>
                            </w:pPr>
                            <w:r w:rsidRPr="00790F37">
                              <w:rPr>
                                <w:b/>
                                <w:sz w:val="32"/>
                                <w:szCs w:val="32"/>
                              </w:rPr>
                              <w:t xml:space="preserve">Jubilee Close, </w:t>
                            </w:r>
                          </w:p>
                          <w:p w:rsidR="00790F37" w:rsidRDefault="00790F37" w:rsidP="00790F37">
                            <w:pPr>
                              <w:ind w:left="140" w:hanging="140"/>
                              <w:rPr>
                                <w:b/>
                                <w:sz w:val="32"/>
                                <w:szCs w:val="32"/>
                              </w:rPr>
                            </w:pPr>
                            <w:r w:rsidRPr="00790F37">
                              <w:rPr>
                                <w:b/>
                                <w:sz w:val="32"/>
                                <w:szCs w:val="32"/>
                              </w:rPr>
                              <w:t>Hampton Wick,</w:t>
                            </w:r>
                          </w:p>
                          <w:p w:rsidR="00790F37" w:rsidRDefault="00790F37" w:rsidP="00790F37">
                            <w:pPr>
                              <w:ind w:left="140" w:hanging="140"/>
                              <w:rPr>
                                <w:b/>
                                <w:sz w:val="32"/>
                                <w:szCs w:val="32"/>
                              </w:rPr>
                            </w:pPr>
                            <w:r w:rsidRPr="00790F37">
                              <w:rPr>
                                <w:b/>
                                <w:sz w:val="32"/>
                                <w:szCs w:val="32"/>
                              </w:rPr>
                              <w:t>KT1 4DG</w:t>
                            </w:r>
                          </w:p>
                          <w:p w:rsidR="00790F37" w:rsidRPr="00790F37" w:rsidRDefault="00790F37" w:rsidP="00790F37">
                            <w:pPr>
                              <w:ind w:left="140" w:hanging="140"/>
                              <w:rPr>
                                <w:b/>
                                <w:sz w:val="32"/>
                                <w:szCs w:val="32"/>
                              </w:rPr>
                            </w:pPr>
                          </w:p>
                          <w:p w:rsidR="00790F37" w:rsidRDefault="00790F37" w:rsidP="00790F37">
                            <w:pPr>
                              <w:ind w:left="284" w:hanging="284"/>
                              <w:rPr>
                                <w:b/>
                                <w:sz w:val="32"/>
                                <w:szCs w:val="32"/>
                              </w:rPr>
                            </w:pPr>
                            <w:r w:rsidRPr="00790F37">
                              <w:rPr>
                                <w:b/>
                                <w:sz w:val="32"/>
                                <w:szCs w:val="32"/>
                              </w:rPr>
                              <w:t>T: 020 8977 6885</w:t>
                            </w:r>
                            <w:r>
                              <w:rPr>
                                <w:b/>
                                <w:sz w:val="32"/>
                                <w:szCs w:val="32"/>
                              </w:rPr>
                              <w:tab/>
                            </w:r>
                          </w:p>
                          <w:p w:rsidR="00790F37" w:rsidRPr="00790F37" w:rsidRDefault="00790F37" w:rsidP="00790F37">
                            <w:pPr>
                              <w:ind w:left="284" w:hanging="284"/>
                              <w:rPr>
                                <w:b/>
                                <w:sz w:val="32"/>
                                <w:szCs w:val="32"/>
                              </w:rPr>
                            </w:pPr>
                            <w:r w:rsidRPr="00790F37">
                              <w:rPr>
                                <w:b/>
                                <w:sz w:val="32"/>
                                <w:szCs w:val="32"/>
                              </w:rPr>
                              <w:t>W: www.levenecommercial.com</w:t>
                            </w:r>
                          </w:p>
                          <w:p w:rsidR="00790F37" w:rsidRPr="00B915F1" w:rsidRDefault="00790F37" w:rsidP="006A2E20">
                            <w:pPr>
                              <w:spacing w:line="360" w:lineRule="auto"/>
                              <w:rPr>
                                <w:sz w:val="32"/>
                                <w:szCs w:val="32"/>
                              </w:rPr>
                            </w:pPr>
                          </w:p>
                        </w:tc>
                      </w:tr>
                      <w:tr w:rsidR="00B915F1" w:rsidRPr="00143654" w:rsidTr="00B915F1">
                        <w:trPr>
                          <w:trHeight w:val="2683"/>
                        </w:trPr>
                        <w:tc>
                          <w:tcPr>
                            <w:tcW w:w="8505" w:type="dxa"/>
                          </w:tcPr>
                          <w:p w:rsidR="00B915F1" w:rsidRPr="00B915F1" w:rsidRDefault="00B915F1" w:rsidP="000D0E45">
                            <w:pPr>
                              <w:spacing w:line="360" w:lineRule="auto"/>
                              <w:rPr>
                                <w:sz w:val="32"/>
                                <w:szCs w:val="32"/>
                              </w:rPr>
                            </w:pPr>
                          </w:p>
                        </w:tc>
                      </w:tr>
                    </w:tbl>
                    <w:p w:rsidR="003D3C8C" w:rsidRDefault="003D3C8C"/>
                  </w:txbxContent>
                </v:textbox>
              </v:shape>
            </w:pict>
          </mc:Fallback>
        </mc:AlternateContent>
      </w:r>
      <w:r w:rsidR="00790F37">
        <w:rPr>
          <w:sz w:val="40"/>
          <w:szCs w:val="40"/>
        </w:rPr>
        <w:tab/>
      </w:r>
    </w:p>
    <w:p w:rsidR="00966B0A" w:rsidRPr="005E155A" w:rsidRDefault="00966B0A" w:rsidP="005E155A">
      <w:pPr>
        <w:spacing w:after="0" w:line="360" w:lineRule="auto"/>
        <w:ind w:right="8902"/>
        <w:jc w:val="both"/>
        <w:rPr>
          <w:b/>
          <w:sz w:val="32"/>
          <w:szCs w:val="40"/>
          <w:u w:val="single"/>
        </w:rPr>
      </w:pPr>
      <w:r w:rsidRPr="005E155A">
        <w:rPr>
          <w:b/>
          <w:sz w:val="32"/>
          <w:szCs w:val="40"/>
          <w:u w:val="single"/>
        </w:rPr>
        <w:t>TENURE</w:t>
      </w:r>
    </w:p>
    <w:p w:rsidR="005E155A" w:rsidRDefault="00966B0A" w:rsidP="0066313E">
      <w:pPr>
        <w:spacing w:after="0" w:line="360" w:lineRule="auto"/>
        <w:ind w:right="8902"/>
        <w:jc w:val="both"/>
        <w:rPr>
          <w:sz w:val="32"/>
          <w:szCs w:val="40"/>
        </w:rPr>
      </w:pPr>
      <w:r w:rsidRPr="005E155A">
        <w:rPr>
          <w:sz w:val="32"/>
          <w:szCs w:val="40"/>
        </w:rPr>
        <w:t xml:space="preserve">Freehold with the benefit of </w:t>
      </w:r>
      <w:r w:rsidR="0066313E">
        <w:rPr>
          <w:sz w:val="32"/>
          <w:szCs w:val="40"/>
        </w:rPr>
        <w:t>an</w:t>
      </w:r>
      <w:r w:rsidRPr="005E155A">
        <w:rPr>
          <w:sz w:val="32"/>
          <w:szCs w:val="40"/>
        </w:rPr>
        <w:t xml:space="preserve"> existing tenan</w:t>
      </w:r>
      <w:r w:rsidR="0066313E">
        <w:rPr>
          <w:sz w:val="32"/>
          <w:szCs w:val="40"/>
        </w:rPr>
        <w:t xml:space="preserve">cy. </w:t>
      </w:r>
    </w:p>
    <w:p w:rsidR="00966B0A" w:rsidRPr="005E155A" w:rsidRDefault="00966B0A" w:rsidP="005E155A">
      <w:pPr>
        <w:spacing w:after="0" w:line="360" w:lineRule="auto"/>
        <w:ind w:right="8902"/>
        <w:jc w:val="both"/>
        <w:rPr>
          <w:sz w:val="32"/>
          <w:szCs w:val="40"/>
        </w:rPr>
      </w:pPr>
    </w:p>
    <w:p w:rsidR="00966B0A" w:rsidRPr="005E155A" w:rsidRDefault="00966B0A" w:rsidP="005E155A">
      <w:pPr>
        <w:spacing w:after="0" w:line="360" w:lineRule="auto"/>
        <w:ind w:right="8902"/>
        <w:jc w:val="both"/>
        <w:rPr>
          <w:b/>
          <w:sz w:val="32"/>
          <w:szCs w:val="40"/>
          <w:u w:val="single"/>
        </w:rPr>
      </w:pPr>
      <w:r w:rsidRPr="005E155A">
        <w:rPr>
          <w:b/>
          <w:sz w:val="32"/>
          <w:szCs w:val="40"/>
          <w:u w:val="single"/>
        </w:rPr>
        <w:t>VAT</w:t>
      </w:r>
    </w:p>
    <w:p w:rsidR="00966B0A" w:rsidRPr="005E155A" w:rsidRDefault="00966B0A" w:rsidP="005E155A">
      <w:pPr>
        <w:spacing w:after="0" w:line="360" w:lineRule="auto"/>
        <w:ind w:right="8902"/>
        <w:jc w:val="both"/>
        <w:rPr>
          <w:sz w:val="32"/>
          <w:szCs w:val="40"/>
        </w:rPr>
      </w:pPr>
      <w:r w:rsidRPr="005E155A">
        <w:rPr>
          <w:sz w:val="32"/>
          <w:szCs w:val="40"/>
        </w:rPr>
        <w:t>We are advised that VAT will be applicable at the prevailing rate.</w:t>
      </w:r>
      <w:r w:rsidR="00790F37" w:rsidRPr="00790F37">
        <w:rPr>
          <w:noProof/>
          <w:lang w:eastAsia="en-GB"/>
        </w:rPr>
        <w:t xml:space="preserve"> </w:t>
      </w:r>
    </w:p>
    <w:p w:rsidR="00966B0A" w:rsidRPr="005E155A" w:rsidRDefault="00966B0A" w:rsidP="005E155A">
      <w:pPr>
        <w:spacing w:after="0" w:line="360" w:lineRule="auto"/>
        <w:ind w:right="8902"/>
        <w:jc w:val="both"/>
        <w:rPr>
          <w:sz w:val="32"/>
          <w:szCs w:val="40"/>
        </w:rPr>
      </w:pPr>
    </w:p>
    <w:p w:rsidR="00966B0A" w:rsidRPr="005E155A" w:rsidRDefault="00966B0A" w:rsidP="005E155A">
      <w:pPr>
        <w:spacing w:after="0" w:line="360" w:lineRule="auto"/>
        <w:ind w:right="8902"/>
        <w:jc w:val="both"/>
        <w:rPr>
          <w:b/>
          <w:sz w:val="32"/>
          <w:szCs w:val="40"/>
          <w:u w:val="single"/>
        </w:rPr>
      </w:pPr>
      <w:r w:rsidRPr="005E155A">
        <w:rPr>
          <w:b/>
          <w:sz w:val="32"/>
          <w:szCs w:val="40"/>
          <w:u w:val="single"/>
        </w:rPr>
        <w:t>PRICE</w:t>
      </w:r>
    </w:p>
    <w:p w:rsidR="00966B0A" w:rsidRDefault="0066313E" w:rsidP="005E155A">
      <w:pPr>
        <w:spacing w:after="0" w:line="360" w:lineRule="auto"/>
        <w:ind w:right="8902"/>
        <w:jc w:val="both"/>
        <w:rPr>
          <w:sz w:val="32"/>
          <w:szCs w:val="40"/>
        </w:rPr>
      </w:pPr>
      <w:r>
        <w:rPr>
          <w:noProof/>
          <w:lang w:eastAsia="en-GB"/>
        </w:rPr>
        <w:drawing>
          <wp:anchor distT="0" distB="0" distL="114300" distR="114300" simplePos="0" relativeHeight="251726848" behindDoc="0" locked="0" layoutInCell="1" allowOverlap="1" wp14:anchorId="5BC17971" wp14:editId="285CBA5F">
            <wp:simplePos x="0" y="0"/>
            <wp:positionH relativeFrom="margin">
              <wp:align>right</wp:align>
            </wp:positionH>
            <wp:positionV relativeFrom="paragraph">
              <wp:posOffset>150495</wp:posOffset>
            </wp:positionV>
            <wp:extent cx="2539537" cy="1432560"/>
            <wp:effectExtent l="0" t="0" r="0" b="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9537" cy="143256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66B0A" w:rsidRPr="005E155A">
        <w:rPr>
          <w:sz w:val="32"/>
          <w:szCs w:val="40"/>
        </w:rPr>
        <w:t>Offers in the Region Of £</w:t>
      </w:r>
      <w:r w:rsidR="00B915F1">
        <w:rPr>
          <w:sz w:val="32"/>
          <w:szCs w:val="40"/>
        </w:rPr>
        <w:t>2,200,000</w:t>
      </w:r>
    </w:p>
    <w:p w:rsidR="00790F37" w:rsidRDefault="00790F37" w:rsidP="005E155A">
      <w:pPr>
        <w:spacing w:after="0" w:line="360" w:lineRule="auto"/>
        <w:ind w:right="8902"/>
        <w:jc w:val="both"/>
        <w:rPr>
          <w:sz w:val="32"/>
          <w:szCs w:val="40"/>
        </w:rPr>
      </w:pPr>
    </w:p>
    <w:p w:rsidR="0066313E" w:rsidRDefault="0066313E" w:rsidP="005E155A">
      <w:pPr>
        <w:spacing w:after="0" w:line="360" w:lineRule="auto"/>
        <w:ind w:right="8902"/>
        <w:jc w:val="both"/>
        <w:rPr>
          <w:sz w:val="32"/>
          <w:szCs w:val="40"/>
        </w:rPr>
      </w:pPr>
    </w:p>
    <w:p w:rsidR="0066313E" w:rsidRDefault="0066313E" w:rsidP="005E155A">
      <w:pPr>
        <w:spacing w:after="0" w:line="360" w:lineRule="auto"/>
        <w:ind w:right="8902"/>
        <w:jc w:val="both"/>
        <w:rPr>
          <w:sz w:val="32"/>
          <w:szCs w:val="40"/>
        </w:rPr>
      </w:pPr>
    </w:p>
    <w:p w:rsidR="0066313E" w:rsidRDefault="0066313E" w:rsidP="005E155A">
      <w:pPr>
        <w:spacing w:after="0" w:line="360" w:lineRule="auto"/>
        <w:ind w:right="8902"/>
        <w:jc w:val="both"/>
        <w:rPr>
          <w:sz w:val="32"/>
          <w:szCs w:val="40"/>
        </w:rPr>
      </w:pPr>
    </w:p>
    <w:p w:rsidR="00790F37" w:rsidRPr="005E155A" w:rsidRDefault="00295F40" w:rsidP="005E155A">
      <w:pPr>
        <w:spacing w:after="0" w:line="360" w:lineRule="auto"/>
        <w:ind w:right="8902"/>
        <w:jc w:val="both"/>
        <w:rPr>
          <w:sz w:val="32"/>
          <w:szCs w:val="40"/>
        </w:rPr>
      </w:pPr>
      <w:r>
        <w:rPr>
          <w:noProof/>
          <w:sz w:val="32"/>
          <w:szCs w:val="40"/>
          <w:lang w:val="en-US" w:eastAsia="zh-TW"/>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381635</wp:posOffset>
                </wp:positionV>
                <wp:extent cx="10119360" cy="668655"/>
                <wp:effectExtent l="0" t="0" r="0" b="0"/>
                <wp:wrapNone/>
                <wp:docPr id="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9360" cy="668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96" w:type="pct"/>
                              <w:jc w:val="center"/>
                              <w:tblCellSpacing w:w="0" w:type="dxa"/>
                              <w:tblCellMar>
                                <w:left w:w="0" w:type="dxa"/>
                                <w:right w:w="0" w:type="dxa"/>
                              </w:tblCellMar>
                              <w:tblLook w:val="0000" w:firstRow="0" w:lastRow="0" w:firstColumn="0" w:lastColumn="0" w:noHBand="0" w:noVBand="0"/>
                            </w:tblPr>
                            <w:tblGrid>
                              <w:gridCol w:w="15948"/>
                            </w:tblGrid>
                            <w:tr w:rsidR="00790F37" w:rsidTr="00AF1333">
                              <w:trPr>
                                <w:tblCellSpacing w:w="0" w:type="dxa"/>
                                <w:jc w:val="center"/>
                              </w:trPr>
                              <w:tc>
                                <w:tcPr>
                                  <w:tcW w:w="5000" w:type="pct"/>
                                  <w:vAlign w:val="center"/>
                                </w:tcPr>
                                <w:p w:rsidR="00790F37" w:rsidRPr="00AD2DE2" w:rsidRDefault="00790F37" w:rsidP="00790F37">
                                  <w:pPr>
                                    <w:tabs>
                                      <w:tab w:val="left" w:pos="1364"/>
                                    </w:tabs>
                                    <w:ind w:right="76"/>
                                    <w:jc w:val="both"/>
                                    <w:rPr>
                                      <w:rFonts w:ascii="Tahoma" w:hAnsi="Tahoma" w:cs="Tahoma"/>
                                      <w:color w:val="999999"/>
                                      <w:sz w:val="14"/>
                                      <w:szCs w:val="14"/>
                                    </w:rPr>
                                  </w:pPr>
                                  <w:bookmarkStart w:id="2" w:name="_Hlk501547600"/>
                                  <w:r>
                                    <w:rPr>
                                      <w:rFonts w:ascii="Tahoma"/>
                                      <w:color w:val="9A9A9A"/>
                                      <w:sz w:val="14"/>
                                    </w:rPr>
                                    <w:t>F &amp; C Commercial Ltd t/a Levene Commercial for themselves and for the vendor or lessors of this property whose agents they are given notice that: (i) the particulars are produced in good faith, are set out as a general guide only and do not constitute any part of a contract: (ii) no person in the employment of F &amp; C Commercial Ltd t/a Levene Commercial, has any authority to make or give any representation or warranty in relation to this property Nov 2017</w:t>
                                  </w:r>
                                  <w:bookmarkEnd w:id="2"/>
                                </w:p>
                              </w:tc>
                            </w:tr>
                          </w:tbl>
                          <w:p w:rsidR="003D3C8C" w:rsidRPr="000D0E45" w:rsidRDefault="003D3C8C" w:rsidP="00F12F69">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5" type="#_x0000_t202" style="position:absolute;left:0;text-align:left;margin-left:0;margin-top:30.05pt;width:796.8pt;height:52.65pt;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" stroked="f">
                <v:textbox>
                  <w:txbxContent>
                    <w:tbl>
                      <w:tblPr>
                        <w:tblW w:w="5096" w:type="pct"/>
                        <w:jc w:val="center"/>
                        <w:tblCellSpacing w:w="0" w:type="dxa"/>
                        <w:tblCellMar>
                          <w:left w:w="0" w:type="dxa"/>
                          <w:right w:w="0" w:type="dxa"/>
                        </w:tblCellMar>
                        <w:tblLook w:val="0000" w:firstRow="0" w:lastRow="0" w:firstColumn="0" w:lastColumn="0" w:noHBand="0" w:noVBand="0"/>
                      </w:tblPr>
                      <w:tblGrid>
                        <w:gridCol w:w="15948"/>
                      </w:tblGrid>
                      <w:tr w:rsidR="00790F37" w:rsidTr="00AF1333">
                        <w:trPr>
                          <w:tblCellSpacing w:w="0" w:type="dxa"/>
                          <w:jc w:val="center"/>
                        </w:trPr>
                        <w:tc>
                          <w:tcPr>
                            <w:tcW w:w="5000" w:type="pct"/>
                            <w:vAlign w:val="center"/>
                          </w:tcPr>
                          <w:p w:rsidR="00790F37" w:rsidRPr="00AD2DE2" w:rsidRDefault="00790F37" w:rsidP="00790F37">
                            <w:pPr>
                              <w:tabs>
                                <w:tab w:val="left" w:pos="1364"/>
                              </w:tabs>
                              <w:ind w:right="76"/>
                              <w:jc w:val="both"/>
                              <w:rPr>
                                <w:rFonts w:ascii="Tahoma" w:hAnsi="Tahoma" w:cs="Tahoma"/>
                                <w:color w:val="999999"/>
                                <w:sz w:val="14"/>
                                <w:szCs w:val="14"/>
                              </w:rPr>
                            </w:pPr>
                            <w:bookmarkStart w:id="3" w:name="_Hlk501547600"/>
                            <w:r>
                              <w:rPr>
                                <w:rFonts w:ascii="Tahoma"/>
                                <w:color w:val="9A9A9A"/>
                                <w:sz w:val="14"/>
                              </w:rPr>
                              <w:t>F &amp; C Commercial Ltd t/a Levene Commercial for themselves and for the vendor or lessors of this property whose agents they are given notice that: (i) the particulars are produced in good faith, are set out as a general guide only and do not constitute any part of a contract: (ii) no person in the employment of F &amp; C Commercial Ltd t/a Levene Commercial, has any authority to make or give any representation or warranty in relation to this property Nov 2017</w:t>
                            </w:r>
                            <w:bookmarkEnd w:id="3"/>
                          </w:p>
                        </w:tc>
                      </w:tr>
                    </w:tbl>
                    <w:p w:rsidR="003D3C8C" w:rsidRPr="000D0E45" w:rsidRDefault="003D3C8C" w:rsidP="00F12F69">
                      <w:pPr>
                        <w:rPr>
                          <w:sz w:val="24"/>
                        </w:rPr>
                      </w:pPr>
                    </w:p>
                  </w:txbxContent>
                </v:textbox>
                <w10:wrap anchorx="margin"/>
              </v:shape>
            </w:pict>
          </mc:Fallback>
        </mc:AlternateContent>
      </w:r>
    </w:p>
    <w:p w:rsidR="007566D5" w:rsidRPr="005E155A" w:rsidRDefault="007566D5" w:rsidP="005E155A">
      <w:pPr>
        <w:spacing w:after="0" w:line="360" w:lineRule="auto"/>
        <w:ind w:right="8902"/>
        <w:jc w:val="both"/>
        <w:rPr>
          <w:sz w:val="32"/>
          <w:szCs w:val="40"/>
        </w:rPr>
      </w:pPr>
    </w:p>
    <w:sectPr w:rsidR="007566D5" w:rsidRPr="005E155A" w:rsidSect="008F4342">
      <w:pgSz w:w="16838" w:h="11906" w:orient="landscape"/>
      <w:pgMar w:top="567" w:right="567" w:bottom="142"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3C8C" w:rsidRDefault="003D3C8C" w:rsidP="00480BE9">
      <w:pPr>
        <w:spacing w:after="0" w:line="240" w:lineRule="auto"/>
      </w:pPr>
      <w:r>
        <w:separator/>
      </w:r>
    </w:p>
  </w:endnote>
  <w:endnote w:type="continuationSeparator" w:id="0">
    <w:p w:rsidR="003D3C8C" w:rsidRDefault="003D3C8C" w:rsidP="00480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3C8C" w:rsidRDefault="003D3C8C" w:rsidP="00480BE9">
      <w:pPr>
        <w:spacing w:after="0" w:line="240" w:lineRule="auto"/>
      </w:pPr>
      <w:r>
        <w:separator/>
      </w:r>
    </w:p>
  </w:footnote>
  <w:footnote w:type="continuationSeparator" w:id="0">
    <w:p w:rsidR="003D3C8C" w:rsidRDefault="003D3C8C" w:rsidP="00480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75211"/>
    <w:multiLevelType w:val="hybridMultilevel"/>
    <w:tmpl w:val="34A2B60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B163C5"/>
    <w:multiLevelType w:val="hybridMultilevel"/>
    <w:tmpl w:val="89620244"/>
    <w:lvl w:ilvl="0" w:tplc="0C6CCFAC">
      <w:start w:val="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CE738B"/>
    <w:multiLevelType w:val="hybridMultilevel"/>
    <w:tmpl w:val="EAE0109E"/>
    <w:lvl w:ilvl="0" w:tplc="85B0118E">
      <w:start w:val="2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77444B"/>
    <w:multiLevelType w:val="hybridMultilevel"/>
    <w:tmpl w:val="02FA85D2"/>
    <w:lvl w:ilvl="0" w:tplc="F8A438E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54145D"/>
    <w:multiLevelType w:val="hybridMultilevel"/>
    <w:tmpl w:val="C986C6B0"/>
    <w:lvl w:ilvl="0" w:tplc="67164A1E">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06A7CBD"/>
    <w:multiLevelType w:val="hybridMultilevel"/>
    <w:tmpl w:val="FA32F5AA"/>
    <w:lvl w:ilvl="0" w:tplc="BDAE4FF0">
      <w:start w:val="2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8D5365"/>
    <w:multiLevelType w:val="hybridMultilevel"/>
    <w:tmpl w:val="4F9C7478"/>
    <w:lvl w:ilvl="0" w:tplc="2AFA42B4">
      <w:start w:val="28"/>
      <w:numFmt w:val="decimal"/>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7" w15:restartNumberingAfterBreak="0">
    <w:nsid w:val="78BC062C"/>
    <w:multiLevelType w:val="hybridMultilevel"/>
    <w:tmpl w:val="E3B8A4BE"/>
    <w:lvl w:ilvl="0" w:tplc="2AFA42B4">
      <w:start w:val="28"/>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5"/>
  </w:num>
  <w:num w:numId="5">
    <w:abstractNumId w:val="6"/>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E9"/>
    <w:rsid w:val="00000BAC"/>
    <w:rsid w:val="000011A1"/>
    <w:rsid w:val="00014576"/>
    <w:rsid w:val="000270FC"/>
    <w:rsid w:val="00051DE1"/>
    <w:rsid w:val="000B3435"/>
    <w:rsid w:val="000D0E45"/>
    <w:rsid w:val="000F2734"/>
    <w:rsid w:val="00130425"/>
    <w:rsid w:val="00143654"/>
    <w:rsid w:val="00162C28"/>
    <w:rsid w:val="001A5DC2"/>
    <w:rsid w:val="001A7A47"/>
    <w:rsid w:val="001B0B9C"/>
    <w:rsid w:val="001E1A52"/>
    <w:rsid w:val="002315EC"/>
    <w:rsid w:val="00253D81"/>
    <w:rsid w:val="002558EE"/>
    <w:rsid w:val="00275D61"/>
    <w:rsid w:val="00295F40"/>
    <w:rsid w:val="002A1389"/>
    <w:rsid w:val="002F4BCE"/>
    <w:rsid w:val="00344BE7"/>
    <w:rsid w:val="00357C82"/>
    <w:rsid w:val="003760C7"/>
    <w:rsid w:val="00396D23"/>
    <w:rsid w:val="003D3C8C"/>
    <w:rsid w:val="003F30A8"/>
    <w:rsid w:val="00444E6D"/>
    <w:rsid w:val="00480BE9"/>
    <w:rsid w:val="00521E33"/>
    <w:rsid w:val="00561FAD"/>
    <w:rsid w:val="005627C2"/>
    <w:rsid w:val="005C05D2"/>
    <w:rsid w:val="005E155A"/>
    <w:rsid w:val="006471F4"/>
    <w:rsid w:val="0066313E"/>
    <w:rsid w:val="006A2E20"/>
    <w:rsid w:val="006F5466"/>
    <w:rsid w:val="00700D00"/>
    <w:rsid w:val="007058D2"/>
    <w:rsid w:val="00735D7A"/>
    <w:rsid w:val="007566D5"/>
    <w:rsid w:val="00790F37"/>
    <w:rsid w:val="007C0DFF"/>
    <w:rsid w:val="00826B05"/>
    <w:rsid w:val="00832D86"/>
    <w:rsid w:val="008F25D3"/>
    <w:rsid w:val="008F4342"/>
    <w:rsid w:val="00966B0A"/>
    <w:rsid w:val="009B474D"/>
    <w:rsid w:val="00A4535E"/>
    <w:rsid w:val="00A47FF6"/>
    <w:rsid w:val="00A738CD"/>
    <w:rsid w:val="00AB26FA"/>
    <w:rsid w:val="00AD08BD"/>
    <w:rsid w:val="00AD6385"/>
    <w:rsid w:val="00B44EF6"/>
    <w:rsid w:val="00B450BD"/>
    <w:rsid w:val="00B523DE"/>
    <w:rsid w:val="00B915F1"/>
    <w:rsid w:val="00B93CF4"/>
    <w:rsid w:val="00BA3850"/>
    <w:rsid w:val="00BA4247"/>
    <w:rsid w:val="00BC2A2E"/>
    <w:rsid w:val="00BE2085"/>
    <w:rsid w:val="00BF13AA"/>
    <w:rsid w:val="00BF3C95"/>
    <w:rsid w:val="00C01062"/>
    <w:rsid w:val="00C51E8D"/>
    <w:rsid w:val="00CE73AB"/>
    <w:rsid w:val="00CF6F84"/>
    <w:rsid w:val="00D30130"/>
    <w:rsid w:val="00D35795"/>
    <w:rsid w:val="00D52FCF"/>
    <w:rsid w:val="00D93F75"/>
    <w:rsid w:val="00D95F8B"/>
    <w:rsid w:val="00E059C9"/>
    <w:rsid w:val="00E17618"/>
    <w:rsid w:val="00E20116"/>
    <w:rsid w:val="00E266D4"/>
    <w:rsid w:val="00E36B70"/>
    <w:rsid w:val="00E403C4"/>
    <w:rsid w:val="00E75B37"/>
    <w:rsid w:val="00E90FCE"/>
    <w:rsid w:val="00EA059A"/>
    <w:rsid w:val="00EA717B"/>
    <w:rsid w:val="00EE2900"/>
    <w:rsid w:val="00F00216"/>
    <w:rsid w:val="00F12F69"/>
    <w:rsid w:val="00F26D00"/>
    <w:rsid w:val="00F27094"/>
    <w:rsid w:val="00F70FE1"/>
    <w:rsid w:val="00F71635"/>
    <w:rsid w:val="00F83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2b1166"/>
      <o:colormenu v:ext="edit" fillcolor="#2b1166" strokecolor="none" extrusioncolor="none"/>
    </o:shapedefaults>
    <o:shapelayout v:ext="edit">
      <o:idmap v:ext="edit" data="1"/>
      <o:regrouptable v:ext="edit">
        <o:entry new="1" old="0"/>
      </o:regrouptable>
    </o:shapelayout>
  </w:shapeDefaults>
  <w:decimalSymbol w:val="."/>
  <w:listSeparator w:val=","/>
  <w15:docId w15:val="{E7E31C85-E894-40F7-BA1B-781149B97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B34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0B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BE9"/>
    <w:rPr>
      <w:rFonts w:ascii="Tahoma" w:hAnsi="Tahoma" w:cs="Tahoma"/>
      <w:sz w:val="16"/>
      <w:szCs w:val="16"/>
    </w:rPr>
  </w:style>
  <w:style w:type="paragraph" w:styleId="Header">
    <w:name w:val="header"/>
    <w:basedOn w:val="Normal"/>
    <w:link w:val="HeaderChar"/>
    <w:uiPriority w:val="99"/>
    <w:semiHidden/>
    <w:unhideWhenUsed/>
    <w:rsid w:val="00480BE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80BE9"/>
  </w:style>
  <w:style w:type="paragraph" w:styleId="Footer">
    <w:name w:val="footer"/>
    <w:basedOn w:val="Normal"/>
    <w:link w:val="FooterChar"/>
    <w:uiPriority w:val="99"/>
    <w:semiHidden/>
    <w:unhideWhenUsed/>
    <w:rsid w:val="00480BE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80BE9"/>
  </w:style>
  <w:style w:type="table" w:styleId="TableGrid">
    <w:name w:val="Table Grid"/>
    <w:basedOn w:val="TableNormal"/>
    <w:uiPriority w:val="59"/>
    <w:rsid w:val="00B45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5DC2"/>
    <w:pPr>
      <w:ind w:left="720"/>
      <w:contextualSpacing/>
    </w:pPr>
  </w:style>
  <w:style w:type="character" w:styleId="Hyperlink">
    <w:name w:val="Hyperlink"/>
    <w:basedOn w:val="DefaultParagraphFont"/>
    <w:uiPriority w:val="99"/>
    <w:unhideWhenUsed/>
    <w:rsid w:val="005E155A"/>
    <w:rPr>
      <w:color w:val="0000FF" w:themeColor="hyperlink"/>
      <w:u w:val="single"/>
    </w:rPr>
  </w:style>
  <w:style w:type="character" w:styleId="UnresolvedMention">
    <w:name w:val="Unresolved Mention"/>
    <w:basedOn w:val="DefaultParagraphFont"/>
    <w:uiPriority w:val="99"/>
    <w:semiHidden/>
    <w:unhideWhenUsed/>
    <w:rsid w:val="00253D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9A6B8-997C-4467-848E-653DAFAC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8</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Abdallah Jaddou</dc:creator>
  <cp:lastModifiedBy>Annelise Boost</cp:lastModifiedBy>
  <cp:revision>9</cp:revision>
  <cp:lastPrinted>2017-12-22T10:43:00Z</cp:lastPrinted>
  <dcterms:created xsi:type="dcterms:W3CDTF">2017-12-19T17:07:00Z</dcterms:created>
  <dcterms:modified xsi:type="dcterms:W3CDTF">2018-01-02T17:45:00Z</dcterms:modified>
</cp:coreProperties>
</file>