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E3" w:rsidRPr="002F14E3" w:rsidRDefault="002F14E3" w:rsidP="002F14E3">
      <w:pPr>
        <w:jc w:val="center"/>
        <w:rPr>
          <w:b/>
          <w:smallCaps/>
          <w:sz w:val="28"/>
        </w:rPr>
      </w:pPr>
      <w:r w:rsidRPr="002F14E3">
        <w:rPr>
          <w:b/>
          <w:smallCaps/>
          <w:sz w:val="28"/>
        </w:rPr>
        <w:t>T A R O T   R E A D E R S   A C A D E M Y</w:t>
      </w:r>
    </w:p>
    <w:p w:rsidR="002F14E3" w:rsidRPr="002F14E3" w:rsidRDefault="002F14E3" w:rsidP="002F14E3">
      <w:pPr>
        <w:jc w:val="center"/>
        <w:rPr>
          <w:smallCaps/>
          <w:sz w:val="28"/>
        </w:rPr>
      </w:pPr>
      <w:r w:rsidRPr="002F14E3">
        <w:rPr>
          <w:smallCaps/>
          <w:sz w:val="28"/>
        </w:rPr>
        <w:t>Tarot Summer School 2016</w:t>
      </w:r>
    </w:p>
    <w:p w:rsidR="001504F5" w:rsidRDefault="001504F5" w:rsidP="004F0FE7">
      <w:pPr>
        <w:jc w:val="center"/>
        <w:rPr>
          <w:smallCaps/>
        </w:rPr>
      </w:pPr>
    </w:p>
    <w:p w:rsidR="002F14E3" w:rsidRDefault="002F14E3" w:rsidP="004F0FE7">
      <w:pPr>
        <w:jc w:val="center"/>
        <w:rPr>
          <w:smallCaps/>
        </w:rPr>
      </w:pPr>
    </w:p>
    <w:p w:rsidR="002F14E3" w:rsidRDefault="002F14E3" w:rsidP="004F0FE7">
      <w:pPr>
        <w:jc w:val="center"/>
        <w:rPr>
          <w:smallCaps/>
        </w:rPr>
      </w:pPr>
    </w:p>
    <w:p w:rsidR="001504F5" w:rsidRDefault="001504F5" w:rsidP="004F0FE7">
      <w:pPr>
        <w:jc w:val="center"/>
        <w:rPr>
          <w:smallCaps/>
        </w:rPr>
      </w:pPr>
      <w:r>
        <w:rPr>
          <w:smallCaps/>
          <w:noProof/>
        </w:rPr>
        <w:drawing>
          <wp:inline distT="0" distB="0" distL="0" distR="0" wp14:anchorId="66129924" wp14:editId="7289D7BC">
            <wp:extent cx="2402056" cy="2631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 a Pio Quarto from Vaticinia by Joachim, of Fiore (15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047" cy="2636866"/>
                    </a:xfrm>
                    <a:prstGeom prst="rect">
                      <a:avLst/>
                    </a:prstGeom>
                  </pic:spPr>
                </pic:pic>
              </a:graphicData>
            </a:graphic>
          </wp:inline>
        </w:drawing>
      </w:r>
    </w:p>
    <w:p w:rsidR="001504F5" w:rsidRDefault="001504F5" w:rsidP="004F0FE7">
      <w:pPr>
        <w:jc w:val="center"/>
        <w:rPr>
          <w:smallCaps/>
        </w:rPr>
      </w:pPr>
    </w:p>
    <w:p w:rsidR="001504F5" w:rsidRDefault="001504F5" w:rsidP="004F0FE7">
      <w:pPr>
        <w:jc w:val="center"/>
        <w:rPr>
          <w:smallCaps/>
        </w:rPr>
      </w:pPr>
    </w:p>
    <w:p w:rsidR="002F14E3" w:rsidRDefault="002F14E3" w:rsidP="004F0FE7">
      <w:pPr>
        <w:jc w:val="center"/>
        <w:rPr>
          <w:smallCaps/>
        </w:rPr>
      </w:pPr>
    </w:p>
    <w:p w:rsidR="007F018D" w:rsidRPr="006242EE" w:rsidRDefault="007F018D" w:rsidP="007F018D">
      <w:pPr>
        <w:jc w:val="center"/>
        <w:rPr>
          <w:smallCaps/>
          <w:sz w:val="12"/>
        </w:rPr>
      </w:pPr>
    </w:p>
    <w:tbl>
      <w:tblPr>
        <w:tblStyle w:val="TableGrid"/>
        <w:tblW w:w="4818" w:type="pct"/>
        <w:tblInd w:w="158" w:type="dxa"/>
        <w:tblCellMar>
          <w:top w:w="115" w:type="dxa"/>
          <w:left w:w="158" w:type="dxa"/>
          <w:bottom w:w="115" w:type="dxa"/>
          <w:right w:w="158" w:type="dxa"/>
        </w:tblCellMar>
        <w:tblLook w:val="04A0" w:firstRow="1" w:lastRow="0" w:firstColumn="1" w:lastColumn="0" w:noHBand="0" w:noVBand="1"/>
      </w:tblPr>
      <w:tblGrid>
        <w:gridCol w:w="9324"/>
      </w:tblGrid>
      <w:tr w:rsidR="007F018D" w:rsidRPr="001C04FC" w:rsidTr="00962307">
        <w:tc>
          <w:tcPr>
            <w:tcW w:w="9324" w:type="dxa"/>
            <w:tcBorders>
              <w:bottom w:val="single" w:sz="4" w:space="0" w:color="auto"/>
            </w:tcBorders>
            <w:shd w:val="solid" w:color="auto" w:fill="auto"/>
          </w:tcPr>
          <w:p w:rsidR="007F018D" w:rsidRPr="00B25221" w:rsidRDefault="007F018D" w:rsidP="00962307">
            <w:pPr>
              <w:jc w:val="center"/>
              <w:rPr>
                <w:rFonts w:ascii="Californian FB" w:hAnsi="Californian FB"/>
                <w:b/>
                <w:color w:val="FFFFFF" w:themeColor="background1"/>
                <w:sz w:val="44"/>
                <w:szCs w:val="44"/>
              </w:rPr>
            </w:pPr>
            <w:r w:rsidRPr="00B25221">
              <w:rPr>
                <w:rFonts w:ascii="Californian FB" w:hAnsi="Californian FB"/>
                <w:b/>
                <w:color w:val="FFFFFF" w:themeColor="background1"/>
                <w:sz w:val="44"/>
                <w:szCs w:val="44"/>
              </w:rPr>
              <w:t>Learning the Opening of the Key</w:t>
            </w:r>
          </w:p>
        </w:tc>
      </w:tr>
    </w:tbl>
    <w:p w:rsidR="007F018D" w:rsidRDefault="007F018D" w:rsidP="007F018D">
      <w:pPr>
        <w:jc w:val="both"/>
        <w:rPr>
          <w:rFonts w:ascii="Californian FB" w:hAnsi="Californian FB"/>
          <w:sz w:val="10"/>
          <w:szCs w:val="10"/>
        </w:rPr>
      </w:pPr>
    </w:p>
    <w:p w:rsidR="007F018D" w:rsidRPr="00200ABA" w:rsidRDefault="007F018D" w:rsidP="007F018D">
      <w:pPr>
        <w:ind w:right="180"/>
        <w:jc w:val="right"/>
        <w:rPr>
          <w:rFonts w:ascii="Californian FB" w:hAnsi="Californian FB"/>
          <w:sz w:val="32"/>
        </w:rPr>
      </w:pPr>
      <w:proofErr w:type="gramStart"/>
      <w:r>
        <w:rPr>
          <w:rFonts w:ascii="Californian FB" w:hAnsi="Californian FB"/>
          <w:i/>
          <w:sz w:val="28"/>
        </w:rPr>
        <w:t>your</w:t>
      </w:r>
      <w:proofErr w:type="gramEnd"/>
      <w:r>
        <w:rPr>
          <w:rFonts w:ascii="Californian FB" w:hAnsi="Californian FB"/>
          <w:i/>
          <w:sz w:val="28"/>
        </w:rPr>
        <w:t xml:space="preserve"> instructor</w:t>
      </w:r>
      <w:r>
        <w:rPr>
          <w:rFonts w:ascii="Californian FB" w:hAnsi="Californian FB"/>
          <w:sz w:val="28"/>
        </w:rPr>
        <w:t xml:space="preserve">   |   </w:t>
      </w:r>
      <w:proofErr w:type="spellStart"/>
      <w:r w:rsidRPr="00200ABA">
        <w:rPr>
          <w:rFonts w:ascii="Californian FB" w:hAnsi="Californian FB"/>
          <w:sz w:val="32"/>
        </w:rPr>
        <w:t>benebell</w:t>
      </w:r>
      <w:proofErr w:type="spellEnd"/>
      <w:r w:rsidRPr="00200ABA">
        <w:rPr>
          <w:rFonts w:ascii="Californian FB" w:hAnsi="Californian FB"/>
          <w:sz w:val="32"/>
        </w:rPr>
        <w:t xml:space="preserve"> wen</w:t>
      </w:r>
    </w:p>
    <w:p w:rsidR="007F018D" w:rsidRDefault="007F018D" w:rsidP="007F018D">
      <w:pPr>
        <w:jc w:val="center"/>
        <w:rPr>
          <w:rFonts w:ascii="Californian FB" w:hAnsi="Californian FB"/>
          <w:szCs w:val="24"/>
        </w:rPr>
      </w:pPr>
    </w:p>
    <w:p w:rsidR="007F018D" w:rsidRDefault="007F018D">
      <w:pPr>
        <w:rPr>
          <w:rFonts w:ascii="Californian FB" w:hAnsi="Californian FB"/>
          <w:szCs w:val="24"/>
        </w:rPr>
      </w:pPr>
    </w:p>
    <w:p w:rsidR="002F14E3" w:rsidRDefault="00BD4D43" w:rsidP="009F0A56">
      <w:pPr>
        <w:jc w:val="both"/>
        <w:rPr>
          <w:rFonts w:ascii="Californian FB" w:hAnsi="Californian FB"/>
          <w:szCs w:val="24"/>
        </w:rPr>
      </w:pPr>
      <w:r>
        <w:rPr>
          <w:rFonts w:ascii="Californian FB" w:hAnsi="Californian FB"/>
          <w:szCs w:val="24"/>
        </w:rPr>
        <w:t>The Opening of the Key</w:t>
      </w:r>
      <w:r w:rsidR="005A17A7">
        <w:rPr>
          <w:rFonts w:ascii="Californian FB" w:hAnsi="Californian FB"/>
          <w:szCs w:val="24"/>
        </w:rPr>
        <w:t xml:space="preserve"> is a five-operation inter-disciplinary divinatory procedure rooted in the adept traditions of the Hermetic Order of the Golden Dawn. Today, given the publicly available records of the procedure, it can be used by tarot practitioners from all backgrounds. </w:t>
      </w:r>
      <w:r w:rsidR="0068419C">
        <w:rPr>
          <w:rFonts w:ascii="Californian FB" w:hAnsi="Californian FB"/>
          <w:szCs w:val="24"/>
        </w:rPr>
        <w:t xml:space="preserve">Learning the Opening of the Key (OOTK) isn’t about learning the OOTK. It is about deepening your understanding of divination. To instruct on the OOTK, I must first unpack it and address invocations, </w:t>
      </w:r>
      <w:proofErr w:type="spellStart"/>
      <w:r w:rsidR="0068419C">
        <w:rPr>
          <w:rFonts w:ascii="Californian FB" w:hAnsi="Californian FB"/>
          <w:szCs w:val="24"/>
        </w:rPr>
        <w:t>significators</w:t>
      </w:r>
      <w:proofErr w:type="spellEnd"/>
      <w:r w:rsidR="0068419C">
        <w:rPr>
          <w:rFonts w:ascii="Californian FB" w:hAnsi="Californian FB"/>
          <w:szCs w:val="24"/>
        </w:rPr>
        <w:t xml:space="preserve">, card counting, reading narratives, and elemental dignities. To address card counting and various facets of the First and Fifth Operations, we have to cover basic Kabbalistic and </w:t>
      </w:r>
      <w:proofErr w:type="spellStart"/>
      <w:r w:rsidR="0068419C">
        <w:rPr>
          <w:rFonts w:ascii="Californian FB" w:hAnsi="Californian FB"/>
          <w:szCs w:val="24"/>
        </w:rPr>
        <w:t>Qabalistic</w:t>
      </w:r>
      <w:proofErr w:type="spellEnd"/>
      <w:r w:rsidR="0068419C">
        <w:rPr>
          <w:rFonts w:ascii="Californian FB" w:hAnsi="Californian FB"/>
          <w:szCs w:val="24"/>
        </w:rPr>
        <w:t xml:space="preserve"> principles. To read narratives, we’ll have to cover numerology. </w:t>
      </w:r>
      <w:r w:rsidR="009F0A56">
        <w:rPr>
          <w:rFonts w:ascii="Californian FB" w:hAnsi="Californian FB"/>
          <w:szCs w:val="24"/>
        </w:rPr>
        <w:t>The Second, Third, and Fourth Operations rely heavily on foundational knowledge of house and sign astrology. All of these esoteric disciplines will be addressed in turn throughout the master class.</w:t>
      </w:r>
    </w:p>
    <w:p w:rsidR="00392DCB" w:rsidRDefault="00392DCB" w:rsidP="009F0A56">
      <w:pPr>
        <w:jc w:val="both"/>
        <w:rPr>
          <w:rFonts w:ascii="Californian FB" w:hAnsi="Californian FB"/>
          <w:szCs w:val="24"/>
        </w:rPr>
      </w:pPr>
    </w:p>
    <w:p w:rsidR="00392DCB" w:rsidRDefault="00392DCB" w:rsidP="009F0A56">
      <w:pPr>
        <w:jc w:val="both"/>
        <w:rPr>
          <w:rFonts w:ascii="Californian FB" w:hAnsi="Californian FB"/>
          <w:szCs w:val="24"/>
        </w:rPr>
      </w:pPr>
      <w:r>
        <w:rPr>
          <w:rFonts w:ascii="Californian FB" w:hAnsi="Californian FB"/>
          <w:szCs w:val="24"/>
        </w:rPr>
        <w:t>You will learn the OOTK. Follow the instructions and syllabus as provided, and you will master it. Yet these are not the primary objectives of this course. The primary objective of this course is to advance the metaphysical-psychic development of your personal connection to Divinity, or the consciousness to the super-consciousness.</w:t>
      </w:r>
    </w:p>
    <w:p w:rsidR="007F018D" w:rsidRDefault="007F018D">
      <w:pPr>
        <w:rPr>
          <w:smallCaps/>
        </w:rPr>
      </w:pPr>
      <w:r>
        <w:rPr>
          <w:smallCaps/>
        </w:rPr>
        <w:br w:type="page"/>
      </w:r>
    </w:p>
    <w:tbl>
      <w:tblPr>
        <w:tblStyle w:val="TableGrid"/>
        <w:tblW w:w="4818" w:type="pct"/>
        <w:tblInd w:w="158" w:type="dxa"/>
        <w:tblCellMar>
          <w:top w:w="115" w:type="dxa"/>
          <w:left w:w="158" w:type="dxa"/>
          <w:bottom w:w="115" w:type="dxa"/>
          <w:right w:w="158" w:type="dxa"/>
        </w:tblCellMar>
        <w:tblLook w:val="04A0" w:firstRow="1" w:lastRow="0" w:firstColumn="1" w:lastColumn="0" w:noHBand="0" w:noVBand="1"/>
      </w:tblPr>
      <w:tblGrid>
        <w:gridCol w:w="9324"/>
      </w:tblGrid>
      <w:tr w:rsidR="00FB51D8" w:rsidRPr="001C04FC" w:rsidTr="00962307">
        <w:tc>
          <w:tcPr>
            <w:tcW w:w="9324" w:type="dxa"/>
            <w:tcBorders>
              <w:bottom w:val="single" w:sz="4" w:space="0" w:color="auto"/>
            </w:tcBorders>
            <w:shd w:val="solid" w:color="auto" w:fill="auto"/>
          </w:tcPr>
          <w:p w:rsidR="00FB51D8" w:rsidRPr="004F0FE7" w:rsidRDefault="004F0FE7" w:rsidP="00962307">
            <w:pPr>
              <w:jc w:val="center"/>
              <w:rPr>
                <w:rFonts w:ascii="Californian FB" w:hAnsi="Californian FB"/>
                <w:b/>
                <w:color w:val="FFFFFF" w:themeColor="background1"/>
              </w:rPr>
            </w:pPr>
            <w:r w:rsidRPr="004F0FE7">
              <w:rPr>
                <w:rFonts w:ascii="Californian FB" w:hAnsi="Californian FB"/>
                <w:b/>
                <w:color w:val="FFFFFF" w:themeColor="background1"/>
                <w:sz w:val="36"/>
              </w:rPr>
              <w:lastRenderedPageBreak/>
              <w:t>Learning the Opening of the Key</w:t>
            </w:r>
          </w:p>
        </w:tc>
      </w:tr>
    </w:tbl>
    <w:p w:rsidR="00FB51D8" w:rsidRDefault="00FB51D8" w:rsidP="00FB51D8">
      <w:pPr>
        <w:jc w:val="both"/>
        <w:rPr>
          <w:rFonts w:ascii="Californian FB" w:hAnsi="Californian FB"/>
          <w:sz w:val="10"/>
          <w:szCs w:val="10"/>
        </w:rPr>
      </w:pPr>
    </w:p>
    <w:p w:rsidR="00FB51D8" w:rsidRPr="00200ABA" w:rsidRDefault="00FB51D8" w:rsidP="00711A49">
      <w:pPr>
        <w:ind w:right="180"/>
        <w:jc w:val="right"/>
        <w:rPr>
          <w:rFonts w:ascii="Californian FB" w:hAnsi="Californian FB"/>
          <w:sz w:val="32"/>
        </w:rPr>
      </w:pPr>
      <w:proofErr w:type="gramStart"/>
      <w:r>
        <w:rPr>
          <w:rFonts w:ascii="Californian FB" w:hAnsi="Californian FB"/>
          <w:i/>
          <w:sz w:val="28"/>
        </w:rPr>
        <w:t>your</w:t>
      </w:r>
      <w:proofErr w:type="gramEnd"/>
      <w:r>
        <w:rPr>
          <w:rFonts w:ascii="Californian FB" w:hAnsi="Californian FB"/>
          <w:i/>
          <w:sz w:val="28"/>
        </w:rPr>
        <w:t xml:space="preserve"> instructor</w:t>
      </w:r>
      <w:r>
        <w:rPr>
          <w:rFonts w:ascii="Californian FB" w:hAnsi="Californian FB"/>
          <w:sz w:val="28"/>
        </w:rPr>
        <w:t xml:space="preserve">   |   </w:t>
      </w:r>
      <w:proofErr w:type="spellStart"/>
      <w:r w:rsidRPr="00200ABA">
        <w:rPr>
          <w:rFonts w:ascii="Californian FB" w:hAnsi="Californian FB"/>
          <w:sz w:val="32"/>
        </w:rPr>
        <w:t>benebell</w:t>
      </w:r>
      <w:proofErr w:type="spellEnd"/>
      <w:r w:rsidRPr="00200ABA">
        <w:rPr>
          <w:rFonts w:ascii="Californian FB" w:hAnsi="Californian FB"/>
          <w:sz w:val="32"/>
        </w:rPr>
        <w:t xml:space="preserve"> wen</w:t>
      </w:r>
    </w:p>
    <w:p w:rsidR="00FB51D8" w:rsidRDefault="00FB51D8" w:rsidP="00FB51D8">
      <w:pPr>
        <w:jc w:val="center"/>
        <w:rPr>
          <w:rFonts w:ascii="Californian FB" w:hAnsi="Californian FB"/>
          <w:szCs w:val="24"/>
        </w:rPr>
      </w:pPr>
    </w:p>
    <w:p w:rsidR="004A3713" w:rsidRPr="00FB51D8" w:rsidRDefault="004A3713" w:rsidP="00FB51D8">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FB51D8" w:rsidRPr="00711A49" w:rsidTr="00FB51D8">
        <w:trPr>
          <w:trHeight w:val="33"/>
        </w:trPr>
        <w:tc>
          <w:tcPr>
            <w:tcW w:w="9324" w:type="dxa"/>
            <w:shd w:val="pct60" w:color="auto" w:fill="auto"/>
          </w:tcPr>
          <w:p w:rsidR="00FB51D8" w:rsidRPr="00711A49" w:rsidRDefault="00FB51D8" w:rsidP="00FB51D8">
            <w:pPr>
              <w:rPr>
                <w:rFonts w:ascii="Eras Demi ITC" w:hAnsi="Eras Demi ITC"/>
                <w:color w:val="FFFFFF" w:themeColor="background1"/>
                <w:szCs w:val="24"/>
              </w:rPr>
            </w:pPr>
            <w:r w:rsidRPr="00711A49">
              <w:rPr>
                <w:rFonts w:ascii="Eras Demi ITC" w:hAnsi="Eras Demi ITC"/>
                <w:color w:val="FFFFFF" w:themeColor="background1"/>
                <w:szCs w:val="24"/>
              </w:rPr>
              <w:t>OOTK WORKBOOK</w:t>
            </w:r>
          </w:p>
        </w:tc>
      </w:tr>
    </w:tbl>
    <w:p w:rsidR="00FB51D8" w:rsidRPr="00FB51D8" w:rsidRDefault="00FB51D8" w:rsidP="00FB51D8">
      <w:pPr>
        <w:rPr>
          <w:rFonts w:ascii="Californian FB" w:hAnsi="Californian FB"/>
          <w:szCs w:val="24"/>
        </w:rPr>
      </w:pPr>
    </w:p>
    <w:p w:rsidR="00FB51D8" w:rsidRPr="00FB51D8" w:rsidRDefault="00006621" w:rsidP="00F96592">
      <w:pPr>
        <w:jc w:val="both"/>
        <w:rPr>
          <w:rFonts w:ascii="Californian FB" w:hAnsi="Californian FB"/>
          <w:szCs w:val="24"/>
        </w:rPr>
      </w:pPr>
      <w:r>
        <w:rPr>
          <w:rFonts w:ascii="Californian FB" w:hAnsi="Californian FB"/>
          <w:szCs w:val="24"/>
        </w:rPr>
        <w:t xml:space="preserve">A procedural summary of the Opening of the Key (OOTK) divinatory technique, reconciled from both traditional and modern sources. </w:t>
      </w:r>
      <w:r w:rsidR="00F96592">
        <w:rPr>
          <w:rFonts w:ascii="Californian FB" w:hAnsi="Californian FB"/>
          <w:szCs w:val="24"/>
        </w:rPr>
        <w:t xml:space="preserve">The workbook by itself is insufficient for learning the OOTK. It must be used as active assignments alongside the video lectures. </w:t>
      </w:r>
    </w:p>
    <w:p w:rsidR="00FB51D8" w:rsidRDefault="00FB51D8" w:rsidP="00FB51D8">
      <w:pPr>
        <w:jc w:val="center"/>
        <w:rPr>
          <w:rFonts w:ascii="Californian FB" w:hAnsi="Californian FB"/>
          <w:szCs w:val="24"/>
        </w:rPr>
      </w:pPr>
    </w:p>
    <w:p w:rsidR="004A3713" w:rsidRPr="00FB51D8" w:rsidRDefault="004A3713" w:rsidP="00FB51D8">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FB51D8" w:rsidRPr="00711A49" w:rsidTr="00962307">
        <w:trPr>
          <w:trHeight w:val="33"/>
        </w:trPr>
        <w:tc>
          <w:tcPr>
            <w:tcW w:w="9324" w:type="dxa"/>
            <w:shd w:val="pct60" w:color="auto" w:fill="auto"/>
          </w:tcPr>
          <w:p w:rsidR="00FB51D8" w:rsidRPr="00711A49" w:rsidRDefault="00FB51D8" w:rsidP="00962307">
            <w:pPr>
              <w:rPr>
                <w:rFonts w:ascii="Eras Demi ITC" w:hAnsi="Eras Demi ITC"/>
                <w:color w:val="FFFFFF" w:themeColor="background1"/>
                <w:szCs w:val="24"/>
              </w:rPr>
            </w:pPr>
            <w:r w:rsidRPr="00711A49">
              <w:rPr>
                <w:rFonts w:ascii="Eras Demi ITC" w:hAnsi="Eras Demi ITC"/>
                <w:color w:val="FFFFFF" w:themeColor="background1"/>
                <w:szCs w:val="24"/>
              </w:rPr>
              <w:t>STUDY GUIDES</w:t>
            </w:r>
          </w:p>
        </w:tc>
      </w:tr>
    </w:tbl>
    <w:p w:rsidR="00FB51D8" w:rsidRPr="00FB51D8" w:rsidRDefault="00FB51D8" w:rsidP="00FB51D8">
      <w:pPr>
        <w:rPr>
          <w:rFonts w:ascii="Californian FB" w:hAnsi="Californian FB"/>
          <w:szCs w:val="24"/>
        </w:rPr>
      </w:pPr>
    </w:p>
    <w:p w:rsidR="00FB51D8" w:rsidRPr="00294007" w:rsidRDefault="00294007" w:rsidP="00FB51D8">
      <w:pPr>
        <w:rPr>
          <w:rFonts w:ascii="Californian FB" w:hAnsi="Californian FB"/>
          <w:szCs w:val="24"/>
        </w:rPr>
      </w:pPr>
      <w:r>
        <w:rPr>
          <w:rFonts w:ascii="Californian FB" w:hAnsi="Californian FB"/>
          <w:szCs w:val="24"/>
        </w:rPr>
        <w:t>Card Counting: Numerical Assignments in the Major Arcana</w:t>
      </w:r>
    </w:p>
    <w:p w:rsidR="002959DD" w:rsidRDefault="002959DD" w:rsidP="00FB51D8">
      <w:pPr>
        <w:rPr>
          <w:rFonts w:ascii="Californian FB" w:hAnsi="Californian FB"/>
          <w:szCs w:val="24"/>
        </w:rPr>
      </w:pPr>
      <w:r>
        <w:rPr>
          <w:rFonts w:ascii="Californian FB" w:hAnsi="Californian FB"/>
          <w:szCs w:val="24"/>
        </w:rPr>
        <w:t>Numerological Correspondences for Reading Tarot</w:t>
      </w:r>
    </w:p>
    <w:p w:rsidR="00711A49" w:rsidRDefault="00711A49" w:rsidP="00FB51D8">
      <w:pPr>
        <w:rPr>
          <w:rFonts w:ascii="Californian FB" w:hAnsi="Californian FB"/>
          <w:szCs w:val="24"/>
        </w:rPr>
      </w:pPr>
      <w:r w:rsidRPr="00711A49">
        <w:rPr>
          <w:rFonts w:ascii="Californian FB" w:hAnsi="Californian FB"/>
          <w:szCs w:val="24"/>
        </w:rPr>
        <w:t xml:space="preserve">Learning the Twelve </w:t>
      </w:r>
      <w:r w:rsidR="002959DD">
        <w:rPr>
          <w:rFonts w:ascii="Californian FB" w:hAnsi="Californian FB"/>
          <w:szCs w:val="24"/>
        </w:rPr>
        <w:t xml:space="preserve">Astrological </w:t>
      </w:r>
      <w:r w:rsidRPr="00711A49">
        <w:rPr>
          <w:rFonts w:ascii="Californian FB" w:hAnsi="Californian FB"/>
          <w:szCs w:val="24"/>
        </w:rPr>
        <w:t>Houses</w:t>
      </w:r>
    </w:p>
    <w:p w:rsidR="00711A49" w:rsidRDefault="00711A49" w:rsidP="00FB51D8">
      <w:pPr>
        <w:rPr>
          <w:rFonts w:ascii="Californian FB" w:hAnsi="Californian FB"/>
          <w:szCs w:val="24"/>
        </w:rPr>
      </w:pPr>
      <w:r w:rsidRPr="00711A49">
        <w:rPr>
          <w:rFonts w:ascii="Californian FB" w:hAnsi="Californian FB"/>
          <w:szCs w:val="24"/>
        </w:rPr>
        <w:t>Learning the Twelve Zodiac Signs</w:t>
      </w:r>
    </w:p>
    <w:p w:rsidR="00711A49" w:rsidRDefault="00711A49" w:rsidP="00FB51D8">
      <w:pPr>
        <w:rPr>
          <w:rFonts w:ascii="Californian FB" w:hAnsi="Californian FB"/>
          <w:szCs w:val="24"/>
        </w:rPr>
      </w:pPr>
      <w:r w:rsidRPr="00711A49">
        <w:rPr>
          <w:rFonts w:ascii="Californian FB" w:hAnsi="Californian FB"/>
          <w:szCs w:val="24"/>
        </w:rPr>
        <w:t xml:space="preserve">Learning the Thirty-Six </w:t>
      </w:r>
      <w:proofErr w:type="spellStart"/>
      <w:r w:rsidRPr="00711A49">
        <w:rPr>
          <w:rFonts w:ascii="Californian FB" w:hAnsi="Californian FB"/>
          <w:szCs w:val="24"/>
        </w:rPr>
        <w:t>Decans</w:t>
      </w:r>
      <w:proofErr w:type="spellEnd"/>
    </w:p>
    <w:p w:rsidR="00711A49" w:rsidRDefault="00711A49" w:rsidP="00FB51D8">
      <w:pPr>
        <w:rPr>
          <w:rFonts w:ascii="Californian FB" w:hAnsi="Californian FB"/>
          <w:szCs w:val="24"/>
        </w:rPr>
      </w:pPr>
      <w:r w:rsidRPr="00711A49">
        <w:rPr>
          <w:rFonts w:ascii="Californian FB" w:hAnsi="Californian FB"/>
          <w:szCs w:val="24"/>
        </w:rPr>
        <w:t xml:space="preserve">Learning the Ten </w:t>
      </w:r>
      <w:proofErr w:type="spellStart"/>
      <w:r w:rsidRPr="00711A49">
        <w:rPr>
          <w:rFonts w:ascii="Californian FB" w:hAnsi="Californian FB"/>
          <w:szCs w:val="24"/>
        </w:rPr>
        <w:t>Sephiroth</w:t>
      </w:r>
      <w:proofErr w:type="spellEnd"/>
      <w:r w:rsidR="00496E4E">
        <w:rPr>
          <w:rFonts w:ascii="Californian FB" w:hAnsi="Californian FB"/>
          <w:szCs w:val="24"/>
        </w:rPr>
        <w:t xml:space="preserve"> and Kabbalistic Tree of Life</w:t>
      </w:r>
    </w:p>
    <w:p w:rsidR="00A14C29" w:rsidRDefault="00A14C29" w:rsidP="00A14C29">
      <w:pPr>
        <w:jc w:val="center"/>
        <w:rPr>
          <w:rFonts w:ascii="Californian FB" w:hAnsi="Californian FB"/>
          <w:szCs w:val="24"/>
        </w:rPr>
      </w:pPr>
    </w:p>
    <w:p w:rsidR="004A3713" w:rsidRPr="00FB51D8" w:rsidRDefault="004A3713" w:rsidP="00A14C29">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A14C29" w:rsidRPr="00711A49" w:rsidTr="00962307">
        <w:trPr>
          <w:trHeight w:val="33"/>
        </w:trPr>
        <w:tc>
          <w:tcPr>
            <w:tcW w:w="9324" w:type="dxa"/>
            <w:shd w:val="pct60" w:color="auto" w:fill="auto"/>
          </w:tcPr>
          <w:p w:rsidR="00A14C29" w:rsidRPr="00711A49" w:rsidRDefault="00A14C29" w:rsidP="00962307">
            <w:pPr>
              <w:rPr>
                <w:rFonts w:ascii="Eras Demi ITC" w:hAnsi="Eras Demi ITC"/>
                <w:color w:val="FFFFFF" w:themeColor="background1"/>
                <w:szCs w:val="24"/>
              </w:rPr>
            </w:pPr>
            <w:r w:rsidRPr="00711A49">
              <w:rPr>
                <w:rFonts w:ascii="Eras Demi ITC" w:hAnsi="Eras Demi ITC"/>
                <w:color w:val="FFFFFF" w:themeColor="background1"/>
                <w:szCs w:val="24"/>
              </w:rPr>
              <w:t>LOG OF NOTES</w:t>
            </w:r>
          </w:p>
        </w:tc>
      </w:tr>
    </w:tbl>
    <w:p w:rsidR="00A14C29" w:rsidRPr="00FB51D8" w:rsidRDefault="00A14C29" w:rsidP="00A14C29">
      <w:pPr>
        <w:rPr>
          <w:rFonts w:ascii="Californian FB" w:hAnsi="Californian FB"/>
          <w:szCs w:val="24"/>
        </w:rPr>
      </w:pPr>
    </w:p>
    <w:p w:rsidR="00A14C29" w:rsidRPr="00D216FA" w:rsidRDefault="00A14C29" w:rsidP="00A14C29">
      <w:pPr>
        <w:rPr>
          <w:rFonts w:ascii="Californian FB" w:hAnsi="Californian FB"/>
          <w:i/>
          <w:szCs w:val="24"/>
        </w:rPr>
      </w:pPr>
      <w:proofErr w:type="gramStart"/>
      <w:r>
        <w:rPr>
          <w:rFonts w:ascii="Californian FB" w:hAnsi="Californian FB"/>
          <w:szCs w:val="24"/>
        </w:rPr>
        <w:t xml:space="preserve">Notes taken from the </w:t>
      </w:r>
      <w:r>
        <w:rPr>
          <w:rFonts w:ascii="Californian FB" w:hAnsi="Californian FB"/>
          <w:i/>
          <w:szCs w:val="24"/>
        </w:rPr>
        <w:t xml:space="preserve">Learning the Opening of the Key </w:t>
      </w:r>
      <w:r>
        <w:rPr>
          <w:rFonts w:ascii="Californian FB" w:hAnsi="Californian FB"/>
          <w:szCs w:val="24"/>
        </w:rPr>
        <w:t xml:space="preserve">video </w:t>
      </w:r>
      <w:r w:rsidR="00C6017E">
        <w:rPr>
          <w:rFonts w:ascii="Californian FB" w:hAnsi="Californian FB"/>
          <w:szCs w:val="24"/>
        </w:rPr>
        <w:t>lecture series.</w:t>
      </w:r>
      <w:proofErr w:type="gramEnd"/>
      <w:r w:rsidR="00D216FA">
        <w:rPr>
          <w:rFonts w:ascii="Californian FB" w:hAnsi="Californian FB"/>
          <w:szCs w:val="24"/>
        </w:rPr>
        <w:t xml:space="preserve"> (The video lecture series by itself is insufficient for learning the OOTK. You must work through the videos with the OOTK workbook.)</w:t>
      </w:r>
    </w:p>
    <w:p w:rsidR="00FB51D8" w:rsidRDefault="00FB51D8" w:rsidP="00FB51D8">
      <w:pPr>
        <w:jc w:val="center"/>
        <w:rPr>
          <w:rFonts w:ascii="Californian FB" w:hAnsi="Californian FB"/>
          <w:szCs w:val="24"/>
        </w:rPr>
      </w:pPr>
    </w:p>
    <w:p w:rsidR="004A3713" w:rsidRPr="00FB51D8" w:rsidRDefault="004A3713" w:rsidP="00FB51D8">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FB51D8" w:rsidRPr="00711A49" w:rsidTr="00962307">
        <w:trPr>
          <w:trHeight w:val="33"/>
        </w:trPr>
        <w:tc>
          <w:tcPr>
            <w:tcW w:w="9324" w:type="dxa"/>
            <w:shd w:val="pct60" w:color="auto" w:fill="auto"/>
          </w:tcPr>
          <w:p w:rsidR="00FB51D8" w:rsidRPr="00711A49" w:rsidRDefault="00FB51D8" w:rsidP="00962307">
            <w:pPr>
              <w:rPr>
                <w:rFonts w:ascii="Eras Demi ITC" w:hAnsi="Eras Demi ITC"/>
                <w:color w:val="FFFFFF" w:themeColor="background1"/>
                <w:szCs w:val="24"/>
              </w:rPr>
            </w:pPr>
            <w:r w:rsidRPr="00711A49">
              <w:rPr>
                <w:rFonts w:ascii="Eras Demi ITC" w:hAnsi="Eras Demi ITC"/>
                <w:color w:val="FFFFFF" w:themeColor="background1"/>
                <w:szCs w:val="24"/>
              </w:rPr>
              <w:t>QUICK REFERENCES</w:t>
            </w:r>
          </w:p>
        </w:tc>
      </w:tr>
    </w:tbl>
    <w:p w:rsidR="00FB51D8" w:rsidRPr="00FB51D8" w:rsidRDefault="00FB51D8" w:rsidP="00FB51D8">
      <w:pPr>
        <w:rPr>
          <w:rFonts w:ascii="Californian FB" w:hAnsi="Californian FB"/>
          <w:szCs w:val="24"/>
        </w:rPr>
      </w:pPr>
    </w:p>
    <w:p w:rsidR="00B93470" w:rsidRDefault="00B93470" w:rsidP="00FB51D8">
      <w:pPr>
        <w:rPr>
          <w:rFonts w:ascii="Californian FB" w:hAnsi="Californian FB"/>
          <w:szCs w:val="24"/>
        </w:rPr>
      </w:pPr>
      <w:r>
        <w:rPr>
          <w:rFonts w:ascii="Californian FB" w:hAnsi="Californian FB"/>
          <w:szCs w:val="24"/>
        </w:rPr>
        <w:t xml:space="preserve">Court Card </w:t>
      </w:r>
      <w:proofErr w:type="spellStart"/>
      <w:r>
        <w:rPr>
          <w:rFonts w:ascii="Californian FB" w:hAnsi="Californian FB"/>
          <w:szCs w:val="24"/>
        </w:rPr>
        <w:t>Significator</w:t>
      </w:r>
      <w:proofErr w:type="spellEnd"/>
      <w:r>
        <w:rPr>
          <w:rFonts w:ascii="Californian FB" w:hAnsi="Californian FB"/>
          <w:szCs w:val="24"/>
        </w:rPr>
        <w:t xml:space="preserve"> Selection</w:t>
      </w:r>
    </w:p>
    <w:p w:rsidR="00FB51D8" w:rsidRDefault="00711A49" w:rsidP="00FB51D8">
      <w:pPr>
        <w:rPr>
          <w:rFonts w:ascii="Californian FB" w:hAnsi="Californian FB"/>
          <w:szCs w:val="24"/>
        </w:rPr>
      </w:pPr>
      <w:r>
        <w:rPr>
          <w:rFonts w:ascii="Californian FB" w:hAnsi="Californian FB"/>
          <w:szCs w:val="24"/>
        </w:rPr>
        <w:t>Four Worlds Correspondence Table</w:t>
      </w:r>
    </w:p>
    <w:p w:rsidR="00711A49" w:rsidRDefault="00711A49" w:rsidP="00FB51D8">
      <w:pPr>
        <w:rPr>
          <w:rFonts w:ascii="Californian FB" w:hAnsi="Californian FB"/>
          <w:szCs w:val="24"/>
        </w:rPr>
      </w:pPr>
      <w:r>
        <w:rPr>
          <w:rFonts w:ascii="Californian FB" w:hAnsi="Californian FB"/>
          <w:szCs w:val="24"/>
        </w:rPr>
        <w:t>Card Counting Numerical Correspondences</w:t>
      </w:r>
    </w:p>
    <w:p w:rsidR="00B93470" w:rsidRPr="00401874" w:rsidRDefault="00B93470" w:rsidP="00FB51D8">
      <w:pPr>
        <w:rPr>
          <w:rFonts w:ascii="Californian FB" w:hAnsi="Californian FB"/>
          <w:szCs w:val="24"/>
        </w:rPr>
      </w:pPr>
      <w:r w:rsidRPr="00401874">
        <w:rPr>
          <w:rFonts w:ascii="Californian FB" w:hAnsi="Californian FB"/>
          <w:szCs w:val="24"/>
        </w:rPr>
        <w:t xml:space="preserve">Card Pairing &amp; Elemental Dignities </w:t>
      </w:r>
    </w:p>
    <w:p w:rsidR="00B93470" w:rsidRDefault="00B93470" w:rsidP="00FB51D8">
      <w:pPr>
        <w:rPr>
          <w:rFonts w:ascii="Californian FB" w:hAnsi="Californian FB"/>
          <w:szCs w:val="24"/>
        </w:rPr>
      </w:pPr>
      <w:r>
        <w:rPr>
          <w:rFonts w:ascii="Californian FB" w:hAnsi="Californian FB"/>
          <w:szCs w:val="24"/>
        </w:rPr>
        <w:t>Tarot Spread Reference for Second Operation</w:t>
      </w:r>
    </w:p>
    <w:p w:rsidR="00B93470" w:rsidRDefault="00B93470" w:rsidP="00FB51D8">
      <w:pPr>
        <w:rPr>
          <w:rFonts w:ascii="Californian FB" w:hAnsi="Californian FB"/>
          <w:szCs w:val="24"/>
        </w:rPr>
      </w:pPr>
      <w:r>
        <w:rPr>
          <w:rFonts w:ascii="Californian FB" w:hAnsi="Californian FB"/>
          <w:szCs w:val="24"/>
        </w:rPr>
        <w:t>Second Operation: Order of Houses to Divine Per First Operation Results</w:t>
      </w:r>
    </w:p>
    <w:p w:rsidR="00B93470" w:rsidRDefault="00B93470" w:rsidP="00FB51D8">
      <w:pPr>
        <w:rPr>
          <w:rFonts w:ascii="Californian FB" w:hAnsi="Californian FB"/>
          <w:szCs w:val="24"/>
        </w:rPr>
      </w:pPr>
      <w:r>
        <w:rPr>
          <w:rFonts w:ascii="Californian FB" w:hAnsi="Californian FB"/>
          <w:szCs w:val="24"/>
        </w:rPr>
        <w:t>Tarot Spread Reference for Third Operation</w:t>
      </w:r>
    </w:p>
    <w:p w:rsidR="00B93470" w:rsidRDefault="00B93470" w:rsidP="00FB51D8">
      <w:pPr>
        <w:rPr>
          <w:rFonts w:ascii="Californian FB" w:hAnsi="Californian FB"/>
          <w:szCs w:val="24"/>
        </w:rPr>
      </w:pPr>
      <w:r>
        <w:rPr>
          <w:rFonts w:ascii="Californian FB" w:hAnsi="Californian FB"/>
          <w:szCs w:val="24"/>
        </w:rPr>
        <w:t>The Twelve-Card Zodiac Spread</w:t>
      </w:r>
    </w:p>
    <w:p w:rsidR="00B93470" w:rsidRDefault="00B93470" w:rsidP="00FB51D8">
      <w:pPr>
        <w:rPr>
          <w:rFonts w:ascii="Californian FB" w:hAnsi="Californian FB"/>
          <w:szCs w:val="24"/>
        </w:rPr>
      </w:pPr>
      <w:r>
        <w:rPr>
          <w:rFonts w:ascii="Californian FB" w:hAnsi="Californian FB"/>
          <w:szCs w:val="24"/>
        </w:rPr>
        <w:t>Tarot Spread Reference for Fourth Operation (with House and Sign Keywords)</w:t>
      </w:r>
    </w:p>
    <w:p w:rsidR="00B93470" w:rsidRDefault="00B93470" w:rsidP="00FB51D8">
      <w:pPr>
        <w:rPr>
          <w:rFonts w:ascii="Californian FB" w:hAnsi="Californian FB"/>
          <w:szCs w:val="24"/>
        </w:rPr>
      </w:pPr>
      <w:r>
        <w:rPr>
          <w:rFonts w:ascii="Californian FB" w:hAnsi="Californian FB"/>
          <w:szCs w:val="24"/>
        </w:rPr>
        <w:t>Tarot Spread Reference for Fourth Operation (with Elemental Correspondences)</w:t>
      </w:r>
    </w:p>
    <w:p w:rsidR="00711A49" w:rsidRDefault="00711A49" w:rsidP="00FB51D8">
      <w:pPr>
        <w:rPr>
          <w:rFonts w:ascii="Californian FB" w:hAnsi="Californian FB"/>
          <w:szCs w:val="24"/>
        </w:rPr>
      </w:pPr>
      <w:r>
        <w:rPr>
          <w:rFonts w:ascii="Californian FB" w:hAnsi="Californian FB"/>
          <w:szCs w:val="24"/>
        </w:rPr>
        <w:t>Kabbalistic Tree of Life Diagram</w:t>
      </w:r>
    </w:p>
    <w:p w:rsidR="00711A49" w:rsidRDefault="00B93470" w:rsidP="00FB51D8">
      <w:pPr>
        <w:rPr>
          <w:rFonts w:ascii="Californian FB" w:hAnsi="Californian FB"/>
          <w:szCs w:val="24"/>
        </w:rPr>
      </w:pPr>
      <w:r>
        <w:rPr>
          <w:rFonts w:ascii="Californian FB" w:hAnsi="Californian FB"/>
          <w:szCs w:val="24"/>
        </w:rPr>
        <w:t xml:space="preserve">The Tree of Life Spread </w:t>
      </w:r>
    </w:p>
    <w:p w:rsidR="00DC177E" w:rsidRPr="00DC177E" w:rsidRDefault="00DC177E" w:rsidP="00DC177E">
      <w:pPr>
        <w:rPr>
          <w:rFonts w:ascii="Californian FB" w:hAnsi="Californian FB"/>
          <w:szCs w:val="24"/>
        </w:rPr>
      </w:pPr>
      <w:r w:rsidRPr="00DC177E">
        <w:rPr>
          <w:rFonts w:ascii="Californian FB" w:hAnsi="Californian FB"/>
          <w:szCs w:val="24"/>
        </w:rPr>
        <w:lastRenderedPageBreak/>
        <w:t xml:space="preserve">Glyph Correspondences for the Major Arcana – First </w:t>
      </w:r>
      <w:proofErr w:type="spellStart"/>
      <w:r w:rsidRPr="00DC177E">
        <w:rPr>
          <w:rFonts w:ascii="Californian FB" w:hAnsi="Californian FB"/>
          <w:szCs w:val="24"/>
        </w:rPr>
        <w:t>Septenary</w:t>
      </w:r>
      <w:proofErr w:type="spellEnd"/>
    </w:p>
    <w:p w:rsidR="00DC177E" w:rsidRPr="00DC177E" w:rsidRDefault="00DC177E" w:rsidP="00DC177E">
      <w:pPr>
        <w:rPr>
          <w:rFonts w:ascii="Californian FB" w:hAnsi="Californian FB"/>
          <w:szCs w:val="24"/>
        </w:rPr>
      </w:pPr>
      <w:r w:rsidRPr="00DC177E">
        <w:rPr>
          <w:rFonts w:ascii="Californian FB" w:hAnsi="Californian FB"/>
          <w:szCs w:val="24"/>
        </w:rPr>
        <w:t xml:space="preserve">Glyph Correspondences for the Major Arcana – Second </w:t>
      </w:r>
      <w:proofErr w:type="spellStart"/>
      <w:r w:rsidRPr="00DC177E">
        <w:rPr>
          <w:rFonts w:ascii="Californian FB" w:hAnsi="Californian FB"/>
          <w:szCs w:val="24"/>
        </w:rPr>
        <w:t>Septenary</w:t>
      </w:r>
      <w:proofErr w:type="spellEnd"/>
    </w:p>
    <w:p w:rsidR="00DC177E" w:rsidRPr="00DC177E" w:rsidRDefault="00DC177E" w:rsidP="00DC177E">
      <w:pPr>
        <w:rPr>
          <w:rFonts w:ascii="Californian FB" w:hAnsi="Californian FB"/>
          <w:szCs w:val="24"/>
        </w:rPr>
      </w:pPr>
      <w:r w:rsidRPr="00DC177E">
        <w:rPr>
          <w:rFonts w:ascii="Californian FB" w:hAnsi="Californian FB"/>
          <w:szCs w:val="24"/>
        </w:rPr>
        <w:t xml:space="preserve">Glyph Correspondences for the Major Arcana – Third </w:t>
      </w:r>
      <w:proofErr w:type="spellStart"/>
      <w:r w:rsidRPr="00DC177E">
        <w:rPr>
          <w:rFonts w:ascii="Californian FB" w:hAnsi="Californian FB"/>
          <w:szCs w:val="24"/>
        </w:rPr>
        <w:t>Septenary</w:t>
      </w:r>
      <w:proofErr w:type="spellEnd"/>
    </w:p>
    <w:p w:rsidR="00DC177E" w:rsidRPr="00DC177E" w:rsidRDefault="00DC177E" w:rsidP="00DC177E">
      <w:pPr>
        <w:rPr>
          <w:rFonts w:ascii="Californian FB" w:hAnsi="Californian FB"/>
          <w:szCs w:val="24"/>
        </w:rPr>
      </w:pPr>
      <w:r w:rsidRPr="00DC177E">
        <w:rPr>
          <w:rFonts w:ascii="Californian FB" w:hAnsi="Californian FB"/>
          <w:szCs w:val="24"/>
        </w:rPr>
        <w:t>Glyph Correspondences for the Suit of Wands – Pips Only</w:t>
      </w:r>
    </w:p>
    <w:p w:rsidR="00DC177E" w:rsidRPr="00DC177E" w:rsidRDefault="00DC177E" w:rsidP="00DC177E">
      <w:pPr>
        <w:rPr>
          <w:rFonts w:ascii="Californian FB" w:hAnsi="Californian FB"/>
          <w:szCs w:val="24"/>
        </w:rPr>
      </w:pPr>
      <w:r w:rsidRPr="00DC177E">
        <w:rPr>
          <w:rFonts w:ascii="Californian FB" w:hAnsi="Californian FB"/>
          <w:szCs w:val="24"/>
        </w:rPr>
        <w:t>Glyph Correspondences for the Suit of Cups – Pips Only</w:t>
      </w:r>
    </w:p>
    <w:p w:rsidR="00DC177E" w:rsidRPr="00DC177E" w:rsidRDefault="00DC177E" w:rsidP="00DC177E">
      <w:pPr>
        <w:rPr>
          <w:rFonts w:ascii="Californian FB" w:hAnsi="Californian FB"/>
          <w:szCs w:val="24"/>
        </w:rPr>
      </w:pPr>
      <w:r w:rsidRPr="00DC177E">
        <w:rPr>
          <w:rFonts w:ascii="Californian FB" w:hAnsi="Californian FB"/>
          <w:szCs w:val="24"/>
        </w:rPr>
        <w:t>Glyph Correspondences for the Suit of Swords – Pips Only</w:t>
      </w:r>
    </w:p>
    <w:p w:rsidR="00DC177E" w:rsidRPr="00DC177E" w:rsidRDefault="00DC177E" w:rsidP="00DC177E">
      <w:pPr>
        <w:rPr>
          <w:rFonts w:ascii="Californian FB" w:hAnsi="Californian FB"/>
          <w:szCs w:val="24"/>
        </w:rPr>
      </w:pPr>
      <w:r w:rsidRPr="00DC177E">
        <w:rPr>
          <w:rFonts w:ascii="Californian FB" w:hAnsi="Californian FB"/>
          <w:szCs w:val="24"/>
        </w:rPr>
        <w:t>Glyph Correspondences for the Suit of Pentacles – Pips Only</w:t>
      </w:r>
    </w:p>
    <w:p w:rsidR="00DC177E" w:rsidRPr="00DC177E" w:rsidRDefault="00DC177E" w:rsidP="00DC177E">
      <w:pPr>
        <w:rPr>
          <w:rFonts w:ascii="Californian FB" w:hAnsi="Californian FB"/>
          <w:szCs w:val="24"/>
        </w:rPr>
      </w:pPr>
      <w:r w:rsidRPr="00DC177E">
        <w:rPr>
          <w:rFonts w:ascii="Californian FB" w:hAnsi="Californian FB"/>
          <w:szCs w:val="24"/>
        </w:rPr>
        <w:t>Glyph Correspondences for Courts from the Active Suits of the Minor Arcana</w:t>
      </w:r>
    </w:p>
    <w:p w:rsidR="00DC177E" w:rsidRDefault="00DC177E" w:rsidP="00DC177E">
      <w:pPr>
        <w:rPr>
          <w:rFonts w:ascii="Californian FB" w:hAnsi="Californian FB"/>
          <w:szCs w:val="24"/>
        </w:rPr>
      </w:pPr>
      <w:r w:rsidRPr="00DC177E">
        <w:rPr>
          <w:rFonts w:ascii="Californian FB" w:hAnsi="Californian FB"/>
          <w:szCs w:val="24"/>
        </w:rPr>
        <w:t>Glyph Correspondences for Courts from the Passive Suits of the Minor Arcana</w:t>
      </w:r>
    </w:p>
    <w:p w:rsidR="00FB51D8" w:rsidRDefault="00FB51D8" w:rsidP="00FB51D8">
      <w:pPr>
        <w:jc w:val="center"/>
        <w:rPr>
          <w:rFonts w:ascii="Californian FB" w:hAnsi="Californian FB"/>
          <w:szCs w:val="24"/>
        </w:rPr>
      </w:pPr>
    </w:p>
    <w:p w:rsidR="0046201B" w:rsidRPr="00FB51D8" w:rsidRDefault="0046201B" w:rsidP="00FB51D8">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FB51D8" w:rsidRPr="00711A49" w:rsidTr="00962307">
        <w:trPr>
          <w:trHeight w:val="33"/>
        </w:trPr>
        <w:tc>
          <w:tcPr>
            <w:tcW w:w="9324" w:type="dxa"/>
            <w:shd w:val="pct60" w:color="auto" w:fill="auto"/>
          </w:tcPr>
          <w:p w:rsidR="00FB51D8" w:rsidRPr="00711A49" w:rsidRDefault="00FB51D8" w:rsidP="00962307">
            <w:pPr>
              <w:rPr>
                <w:rFonts w:ascii="Eras Demi ITC" w:hAnsi="Eras Demi ITC"/>
                <w:color w:val="FFFFFF" w:themeColor="background1"/>
                <w:szCs w:val="24"/>
              </w:rPr>
            </w:pPr>
            <w:r w:rsidRPr="00711A49">
              <w:rPr>
                <w:rFonts w:ascii="Eras Demi ITC" w:hAnsi="Eras Demi ITC"/>
                <w:color w:val="FFFFFF" w:themeColor="background1"/>
                <w:szCs w:val="24"/>
              </w:rPr>
              <w:t>LOG OF PRACTICE</w:t>
            </w:r>
          </w:p>
        </w:tc>
      </w:tr>
    </w:tbl>
    <w:p w:rsidR="00FB51D8" w:rsidRPr="00FB51D8" w:rsidRDefault="00FB51D8" w:rsidP="00FB51D8">
      <w:pPr>
        <w:rPr>
          <w:rFonts w:ascii="Californian FB" w:hAnsi="Californian FB"/>
          <w:szCs w:val="24"/>
        </w:rPr>
      </w:pPr>
    </w:p>
    <w:p w:rsidR="00401874" w:rsidRDefault="00401874" w:rsidP="00401874">
      <w:r>
        <w:t>Log of OOTK Trials</w:t>
      </w:r>
    </w:p>
    <w:p w:rsidR="00395251" w:rsidRDefault="00B93470">
      <w:pPr>
        <w:rPr>
          <w:rFonts w:ascii="Californian FB" w:hAnsi="Californian FB"/>
          <w:szCs w:val="24"/>
        </w:rPr>
      </w:pPr>
      <w:r>
        <w:rPr>
          <w:rFonts w:ascii="Californian FB" w:hAnsi="Californian FB"/>
          <w:szCs w:val="24"/>
        </w:rPr>
        <w:t>First Operation: Divinatory Result from Opening the Four Worlds</w:t>
      </w:r>
    </w:p>
    <w:p w:rsidR="00B93470" w:rsidRDefault="00B93470">
      <w:pPr>
        <w:rPr>
          <w:rFonts w:ascii="Californian FB" w:hAnsi="Californian FB"/>
          <w:szCs w:val="24"/>
        </w:rPr>
      </w:pPr>
      <w:r>
        <w:rPr>
          <w:rFonts w:ascii="Californian FB" w:hAnsi="Californian FB"/>
          <w:szCs w:val="24"/>
        </w:rPr>
        <w:t>Card Counting: Log of Marked Cards as Numerically Selected</w:t>
      </w:r>
    </w:p>
    <w:p w:rsidR="00B93470" w:rsidRDefault="00B93470">
      <w:pPr>
        <w:rPr>
          <w:rFonts w:ascii="Californian FB" w:hAnsi="Californian FB"/>
          <w:szCs w:val="24"/>
        </w:rPr>
      </w:pPr>
      <w:r>
        <w:rPr>
          <w:rFonts w:ascii="Californian FB" w:hAnsi="Californian FB"/>
          <w:szCs w:val="24"/>
        </w:rPr>
        <w:t>First Operation: Analytical Approach to Reading a Narrative</w:t>
      </w:r>
    </w:p>
    <w:p w:rsidR="00B93470" w:rsidRDefault="00B93470" w:rsidP="00B93470">
      <w:r>
        <w:t xml:space="preserve">Log of Results from Card Pairing &amp; Analysis of Elemental Dignities </w:t>
      </w:r>
    </w:p>
    <w:p w:rsidR="00B93470" w:rsidRDefault="00B93470" w:rsidP="00B93470">
      <w:r>
        <w:t>Analytical Method for Assessing Elemental Dignities</w:t>
      </w:r>
    </w:p>
    <w:p w:rsidR="00B93470" w:rsidRDefault="00B93470" w:rsidP="00B93470">
      <w:r>
        <w:t>Analytical Method for String Analysis (For Entire World, or Card Pile from First Operation)</w:t>
      </w:r>
    </w:p>
    <w:p w:rsidR="00B93470" w:rsidRDefault="00B93470" w:rsidP="00B93470">
      <w:r>
        <w:t>Second Operation Comparative Analysis with Results from First Operation</w:t>
      </w:r>
    </w:p>
    <w:p w:rsidR="00B93470" w:rsidRDefault="00B93470" w:rsidP="00B93470">
      <w:r>
        <w:t>Second Operation: Analytical Approach to Reading a Narrative</w:t>
      </w:r>
    </w:p>
    <w:p w:rsidR="00B93470" w:rsidRDefault="00B93470" w:rsidP="00B93470">
      <w:r>
        <w:t xml:space="preserve">Fourth Operation: Log of Resulting Thirty-Six </w:t>
      </w:r>
      <w:proofErr w:type="spellStart"/>
      <w:r>
        <w:t>Decans</w:t>
      </w:r>
      <w:proofErr w:type="spellEnd"/>
    </w:p>
    <w:p w:rsidR="00B93470" w:rsidRDefault="00B93470" w:rsidP="00B93470">
      <w:r>
        <w:t xml:space="preserve">Fourth Operation: Log of House and Elemental Assessment for the Thirty-Six </w:t>
      </w:r>
      <w:proofErr w:type="spellStart"/>
      <w:r>
        <w:t>Decans</w:t>
      </w:r>
      <w:proofErr w:type="spellEnd"/>
    </w:p>
    <w:p w:rsidR="00B93470" w:rsidRDefault="00B93470" w:rsidP="00B93470">
      <w:r>
        <w:t>Fifth Operation: Procedure for Determining Whether Key Has Been Revealed</w:t>
      </w:r>
    </w:p>
    <w:p w:rsidR="00B93470" w:rsidRDefault="00B93470" w:rsidP="00B93470">
      <w:r>
        <w:t>Fifth Operation: Procedure if Yes, Key Has Been Revealed</w:t>
      </w:r>
    </w:p>
    <w:p w:rsidR="00B93470" w:rsidRDefault="00B93470" w:rsidP="00B93470">
      <w:r>
        <w:t>Fifth Operation: Procedure if No, Key Has Not Been Revealed</w:t>
      </w:r>
    </w:p>
    <w:p w:rsidR="00B93470" w:rsidRDefault="00B93470" w:rsidP="00B93470"/>
    <w:p w:rsidR="004321DC" w:rsidRPr="00FB51D8" w:rsidRDefault="004321DC" w:rsidP="004321DC">
      <w:pPr>
        <w:jc w:val="cente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2656"/>
        <w:gridCol w:w="6668"/>
      </w:tblGrid>
      <w:tr w:rsidR="004321DC" w:rsidRPr="00711A49" w:rsidTr="004321DC">
        <w:trPr>
          <w:trHeight w:val="33"/>
        </w:trPr>
        <w:tc>
          <w:tcPr>
            <w:tcW w:w="9324" w:type="dxa"/>
            <w:gridSpan w:val="2"/>
            <w:tcBorders>
              <w:bottom w:val="single" w:sz="4" w:space="0" w:color="auto"/>
            </w:tcBorders>
            <w:shd w:val="pct60" w:color="auto" w:fill="auto"/>
          </w:tcPr>
          <w:p w:rsidR="004321DC" w:rsidRPr="00711A49" w:rsidRDefault="004321DC" w:rsidP="00962307">
            <w:pPr>
              <w:rPr>
                <w:rFonts w:ascii="Eras Demi ITC" w:hAnsi="Eras Demi ITC"/>
                <w:color w:val="FFFFFF" w:themeColor="background1"/>
                <w:szCs w:val="24"/>
              </w:rPr>
            </w:pPr>
            <w:r>
              <w:rPr>
                <w:rFonts w:ascii="Eras Demi ITC" w:hAnsi="Eras Demi ITC"/>
                <w:color w:val="FFFFFF" w:themeColor="background1"/>
                <w:szCs w:val="24"/>
              </w:rPr>
              <w:t>About Your Instructor</w:t>
            </w:r>
          </w:p>
        </w:tc>
      </w:tr>
      <w:tr w:rsidR="00A547F4" w:rsidRPr="00A547F4" w:rsidTr="007A59CD">
        <w:trPr>
          <w:trHeight w:val="33"/>
        </w:trPr>
        <w:tc>
          <w:tcPr>
            <w:tcW w:w="2656" w:type="dxa"/>
            <w:tcBorders>
              <w:right w:val="dotted" w:sz="4" w:space="0" w:color="auto"/>
            </w:tcBorders>
            <w:shd w:val="clear" w:color="auto" w:fill="FFFFFF" w:themeFill="background1"/>
            <w:vAlign w:val="center"/>
          </w:tcPr>
          <w:p w:rsidR="004321DC" w:rsidRPr="00A547F4" w:rsidRDefault="004321DC" w:rsidP="00962307">
            <w:pPr>
              <w:rPr>
                <w:rFonts w:cs="Times New Roman"/>
                <w:sz w:val="22"/>
                <w:szCs w:val="24"/>
              </w:rPr>
            </w:pPr>
            <w:r w:rsidRPr="00A547F4">
              <w:rPr>
                <w:rFonts w:cs="Times New Roman"/>
                <w:noProof/>
                <w:sz w:val="22"/>
                <w:szCs w:val="24"/>
              </w:rPr>
              <w:drawing>
                <wp:inline distT="0" distB="0" distL="0" distR="0" wp14:anchorId="6DF11830" wp14:editId="5539CCA4">
                  <wp:extent cx="1480185" cy="195705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Old Chunky Neckl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674" cy="1964313"/>
                          </a:xfrm>
                          <a:prstGeom prst="rect">
                            <a:avLst/>
                          </a:prstGeom>
                        </pic:spPr>
                      </pic:pic>
                    </a:graphicData>
                  </a:graphic>
                </wp:inline>
              </w:drawing>
            </w:r>
          </w:p>
        </w:tc>
        <w:tc>
          <w:tcPr>
            <w:tcW w:w="6668" w:type="dxa"/>
            <w:tcBorders>
              <w:left w:val="dotted" w:sz="4" w:space="0" w:color="auto"/>
            </w:tcBorders>
            <w:shd w:val="clear" w:color="auto" w:fill="FFFFFF" w:themeFill="background1"/>
            <w:vAlign w:val="center"/>
          </w:tcPr>
          <w:p w:rsidR="0046201B" w:rsidRDefault="00A547F4" w:rsidP="00A547F4">
            <w:pPr>
              <w:jc w:val="both"/>
              <w:rPr>
                <w:rFonts w:cs="Times New Roman"/>
                <w:sz w:val="22"/>
                <w:szCs w:val="24"/>
              </w:rPr>
            </w:pPr>
            <w:proofErr w:type="spellStart"/>
            <w:r w:rsidRPr="00A547F4">
              <w:rPr>
                <w:rFonts w:cs="Times New Roman"/>
                <w:sz w:val="22"/>
                <w:szCs w:val="24"/>
              </w:rPr>
              <w:t>Benebell</w:t>
            </w:r>
            <w:proofErr w:type="spellEnd"/>
            <w:r w:rsidRPr="00A547F4">
              <w:rPr>
                <w:rFonts w:cs="Times New Roman"/>
                <w:sz w:val="22"/>
                <w:szCs w:val="24"/>
              </w:rPr>
              <w:t xml:space="preserve"> Wen is the author of </w:t>
            </w:r>
            <w:r w:rsidRPr="00A547F4">
              <w:rPr>
                <w:rFonts w:cs="Times New Roman"/>
                <w:i/>
                <w:sz w:val="22"/>
                <w:szCs w:val="24"/>
              </w:rPr>
              <w:t>Holistic Tarot</w:t>
            </w:r>
            <w:r w:rsidRPr="00A547F4">
              <w:rPr>
                <w:rFonts w:cs="Times New Roman"/>
                <w:sz w:val="22"/>
                <w:szCs w:val="24"/>
              </w:rPr>
              <w:t xml:space="preserve"> (North Atlantic Books, 2016), the forthcoming title </w:t>
            </w:r>
            <w:r w:rsidRPr="00A547F4">
              <w:rPr>
                <w:rFonts w:cs="Times New Roman"/>
                <w:i/>
                <w:sz w:val="22"/>
                <w:szCs w:val="24"/>
              </w:rPr>
              <w:t>The Tao of Craft: Fu Talismans and Casting Sigils in the Eastern Esoteric Traditions</w:t>
            </w:r>
            <w:r w:rsidRPr="00A547F4">
              <w:rPr>
                <w:rFonts w:cs="Times New Roman"/>
                <w:sz w:val="22"/>
                <w:szCs w:val="24"/>
              </w:rPr>
              <w:t xml:space="preserve"> (September 27, 2016)</w:t>
            </w:r>
            <w:r>
              <w:rPr>
                <w:rFonts w:cs="Times New Roman"/>
                <w:sz w:val="22"/>
                <w:szCs w:val="24"/>
              </w:rPr>
              <w:t xml:space="preserve">, and </w:t>
            </w:r>
            <w:r w:rsidRPr="00A547F4">
              <w:rPr>
                <w:rFonts w:cs="Times New Roman"/>
                <w:sz w:val="22"/>
                <w:szCs w:val="24"/>
              </w:rPr>
              <w:t>the recip</w:t>
            </w:r>
            <w:r>
              <w:rPr>
                <w:rFonts w:cs="Times New Roman"/>
                <w:sz w:val="22"/>
                <w:szCs w:val="24"/>
              </w:rPr>
              <w:t>ient of four major book awards</w:t>
            </w:r>
            <w:r w:rsidRPr="00A547F4">
              <w:rPr>
                <w:rFonts w:cs="Times New Roman"/>
                <w:sz w:val="22"/>
                <w:szCs w:val="24"/>
              </w:rPr>
              <w:t xml:space="preserve">. Wen has studied various esoteric arts in both Eastern and Western traditions for as long as she can remember, with the tarot being her primary mode of divination. By day, she is a California corporate lawyer who works in venture capital. </w:t>
            </w:r>
            <w:r w:rsidR="0063187D">
              <w:rPr>
                <w:rFonts w:cs="Times New Roman"/>
                <w:sz w:val="22"/>
                <w:szCs w:val="24"/>
              </w:rPr>
              <w:t xml:space="preserve">By night (or the break of dawn) she is a reader offering divinatory services in tarot, astrology, </w:t>
            </w:r>
            <w:proofErr w:type="spellStart"/>
            <w:r w:rsidR="0063187D">
              <w:rPr>
                <w:rFonts w:cs="Times New Roman"/>
                <w:sz w:val="22"/>
                <w:szCs w:val="24"/>
              </w:rPr>
              <w:t>feng</w:t>
            </w:r>
            <w:proofErr w:type="spellEnd"/>
            <w:r w:rsidR="0063187D">
              <w:rPr>
                <w:rFonts w:cs="Times New Roman"/>
                <w:sz w:val="22"/>
                <w:szCs w:val="24"/>
              </w:rPr>
              <w:t xml:space="preserve"> </w:t>
            </w:r>
            <w:proofErr w:type="spellStart"/>
            <w:r w:rsidR="0063187D">
              <w:rPr>
                <w:rFonts w:cs="Times New Roman"/>
                <w:sz w:val="22"/>
                <w:szCs w:val="24"/>
              </w:rPr>
              <w:t>shui</w:t>
            </w:r>
            <w:proofErr w:type="spellEnd"/>
            <w:r w:rsidR="0063187D">
              <w:rPr>
                <w:rFonts w:cs="Times New Roman"/>
                <w:sz w:val="22"/>
                <w:szCs w:val="24"/>
              </w:rPr>
              <w:t>, and the I Ching.</w:t>
            </w:r>
          </w:p>
          <w:p w:rsidR="0046201B" w:rsidRPr="0063187D" w:rsidRDefault="0046201B" w:rsidP="00A547F4">
            <w:pPr>
              <w:jc w:val="both"/>
              <w:rPr>
                <w:rFonts w:cs="Times New Roman"/>
                <w:sz w:val="14"/>
                <w:szCs w:val="24"/>
              </w:rPr>
            </w:pPr>
          </w:p>
          <w:p w:rsidR="004321DC" w:rsidRPr="00A547F4" w:rsidRDefault="00A547F4" w:rsidP="00A547F4">
            <w:pPr>
              <w:jc w:val="both"/>
              <w:rPr>
                <w:rFonts w:cs="Times New Roman"/>
                <w:sz w:val="22"/>
                <w:szCs w:val="24"/>
              </w:rPr>
            </w:pPr>
            <w:r w:rsidRPr="00A547F4">
              <w:rPr>
                <w:rFonts w:cs="Times New Roman"/>
                <w:sz w:val="22"/>
                <w:szCs w:val="24"/>
              </w:rPr>
              <w:t xml:space="preserve">Learn more about her tarot and other metaphysical </w:t>
            </w:r>
            <w:proofErr w:type="spellStart"/>
            <w:r w:rsidRPr="00A547F4">
              <w:rPr>
                <w:rFonts w:cs="Times New Roman"/>
                <w:sz w:val="22"/>
                <w:szCs w:val="24"/>
              </w:rPr>
              <w:t>dabblings</w:t>
            </w:r>
            <w:proofErr w:type="spellEnd"/>
            <w:r w:rsidRPr="00A547F4">
              <w:rPr>
                <w:rFonts w:cs="Times New Roman"/>
                <w:sz w:val="22"/>
                <w:szCs w:val="24"/>
              </w:rPr>
              <w:t xml:space="preserve"> at www.benebellwen.com. She is also active on </w:t>
            </w:r>
            <w:proofErr w:type="spellStart"/>
            <w:r w:rsidRPr="00A547F4">
              <w:rPr>
                <w:rFonts w:cs="Times New Roman"/>
                <w:sz w:val="22"/>
                <w:szCs w:val="24"/>
              </w:rPr>
              <w:t>Instagram</w:t>
            </w:r>
            <w:proofErr w:type="spellEnd"/>
            <w:r w:rsidRPr="00A547F4">
              <w:rPr>
                <w:rFonts w:cs="Times New Roman"/>
                <w:sz w:val="22"/>
                <w:szCs w:val="24"/>
              </w:rPr>
              <w:t xml:space="preserve"> as @</w:t>
            </w:r>
            <w:proofErr w:type="spellStart"/>
            <w:r w:rsidRPr="00A547F4">
              <w:rPr>
                <w:rFonts w:cs="Times New Roman"/>
                <w:sz w:val="22"/>
                <w:szCs w:val="24"/>
              </w:rPr>
              <w:t>bellwen</w:t>
            </w:r>
            <w:proofErr w:type="spellEnd"/>
            <w:r w:rsidRPr="00A547F4">
              <w:rPr>
                <w:rFonts w:cs="Times New Roman"/>
                <w:sz w:val="22"/>
                <w:szCs w:val="24"/>
              </w:rPr>
              <w:t xml:space="preserve"> and Twitter as @</w:t>
            </w:r>
            <w:proofErr w:type="spellStart"/>
            <w:r w:rsidRPr="00A547F4">
              <w:rPr>
                <w:rFonts w:cs="Times New Roman"/>
                <w:sz w:val="22"/>
                <w:szCs w:val="24"/>
              </w:rPr>
              <w:t>tarotanalysis</w:t>
            </w:r>
            <w:proofErr w:type="spellEnd"/>
            <w:r w:rsidRPr="00A547F4">
              <w:rPr>
                <w:rFonts w:cs="Times New Roman"/>
                <w:sz w:val="22"/>
                <w:szCs w:val="24"/>
              </w:rPr>
              <w:t>.</w:t>
            </w:r>
          </w:p>
        </w:tc>
      </w:tr>
      <w:tr w:rsidR="007A59CD" w:rsidRPr="00A547F4" w:rsidTr="005731B2">
        <w:trPr>
          <w:trHeight w:val="33"/>
        </w:trPr>
        <w:tc>
          <w:tcPr>
            <w:tcW w:w="9324" w:type="dxa"/>
            <w:gridSpan w:val="2"/>
            <w:shd w:val="clear" w:color="auto" w:fill="FFFFFF" w:themeFill="background1"/>
            <w:vAlign w:val="center"/>
          </w:tcPr>
          <w:p w:rsidR="007A59CD" w:rsidRPr="00A547F4" w:rsidRDefault="007A59CD" w:rsidP="007A59CD">
            <w:pPr>
              <w:jc w:val="center"/>
              <w:rPr>
                <w:rFonts w:cs="Times New Roman"/>
                <w:sz w:val="22"/>
                <w:szCs w:val="24"/>
              </w:rPr>
            </w:pPr>
            <w:r w:rsidRPr="00D86BA1">
              <w:rPr>
                <w:rFonts w:cs="Times New Roman"/>
                <w:smallCaps/>
                <w:sz w:val="22"/>
                <w:szCs w:val="24"/>
              </w:rPr>
              <w:t>Direct Email Contact for Students</w:t>
            </w:r>
            <w:r w:rsidRPr="00D86BA1">
              <w:rPr>
                <w:rFonts w:cs="Times New Roman"/>
                <w:sz w:val="22"/>
                <w:szCs w:val="24"/>
              </w:rPr>
              <w:t xml:space="preserve"> | benebellwen@gmail.com</w:t>
            </w:r>
          </w:p>
        </w:tc>
      </w:tr>
    </w:tbl>
    <w:p w:rsidR="00257339" w:rsidRPr="00FB51D8" w:rsidRDefault="00257339" w:rsidP="00257339">
      <w:pP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257339" w:rsidRPr="00711A49" w:rsidTr="00B81E62">
        <w:trPr>
          <w:trHeight w:val="33"/>
        </w:trPr>
        <w:tc>
          <w:tcPr>
            <w:tcW w:w="9324" w:type="dxa"/>
            <w:shd w:val="pct60" w:color="auto" w:fill="auto"/>
          </w:tcPr>
          <w:p w:rsidR="00257339" w:rsidRPr="00711A49" w:rsidRDefault="00727B40" w:rsidP="00B81E62">
            <w:pPr>
              <w:rPr>
                <w:rFonts w:ascii="Eras Demi ITC" w:hAnsi="Eras Demi ITC"/>
                <w:color w:val="FFFFFF" w:themeColor="background1"/>
                <w:szCs w:val="24"/>
              </w:rPr>
            </w:pPr>
            <w:r>
              <w:rPr>
                <w:rFonts w:ascii="Eras Demi ITC" w:hAnsi="Eras Demi ITC"/>
                <w:color w:val="FFFFFF" w:themeColor="background1"/>
                <w:szCs w:val="24"/>
              </w:rPr>
              <w:lastRenderedPageBreak/>
              <w:t>ORGANIZATION OF COURSE MATERIALS</w:t>
            </w:r>
          </w:p>
        </w:tc>
      </w:tr>
    </w:tbl>
    <w:p w:rsidR="00257339" w:rsidRDefault="00257339" w:rsidP="00257339">
      <w:pPr>
        <w:rPr>
          <w:rFonts w:ascii="Californian FB" w:hAnsi="Californian FB"/>
          <w:szCs w:val="24"/>
        </w:rPr>
      </w:pPr>
    </w:p>
    <w:p w:rsidR="003E3299" w:rsidRDefault="003E3299" w:rsidP="003E3299">
      <w:pPr>
        <w:pStyle w:val="ListParagraph"/>
        <w:numPr>
          <w:ilvl w:val="0"/>
          <w:numId w:val="1"/>
        </w:numPr>
        <w:rPr>
          <w:rFonts w:ascii="Californian FB" w:hAnsi="Californian FB"/>
          <w:szCs w:val="24"/>
        </w:rPr>
      </w:pPr>
      <w:r>
        <w:rPr>
          <w:rFonts w:ascii="Californian FB" w:hAnsi="Californian FB"/>
          <w:szCs w:val="24"/>
        </w:rPr>
        <w:t>Use a one-inch three-ring binder to organize the course materials</w:t>
      </w:r>
    </w:p>
    <w:p w:rsidR="003E3299" w:rsidRDefault="003E3299" w:rsidP="003E3299">
      <w:pPr>
        <w:pStyle w:val="ListParagraph"/>
        <w:numPr>
          <w:ilvl w:val="0"/>
          <w:numId w:val="1"/>
        </w:numPr>
        <w:rPr>
          <w:rFonts w:ascii="Californian FB" w:hAnsi="Californian FB"/>
          <w:szCs w:val="24"/>
        </w:rPr>
      </w:pPr>
      <w:r>
        <w:rPr>
          <w:rFonts w:ascii="Californian FB" w:hAnsi="Californian FB"/>
          <w:szCs w:val="24"/>
        </w:rPr>
        <w:t>Print out:</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Cover Page for Binder (first page of this document) (</w:t>
      </w:r>
      <w:r>
        <w:rPr>
          <w:rFonts w:ascii="Californian FB" w:hAnsi="Californian FB"/>
          <w:i/>
          <w:szCs w:val="24"/>
        </w:rPr>
        <w:t>Optional</w:t>
      </w:r>
      <w:r>
        <w:rPr>
          <w:rFonts w:ascii="Californian FB" w:hAnsi="Californian FB"/>
          <w:szCs w:val="24"/>
        </w:rPr>
        <w:t>)</w:t>
      </w:r>
      <w:r w:rsidR="009E7AC3">
        <w:rPr>
          <w:rFonts w:ascii="Californian FB" w:hAnsi="Californian FB"/>
          <w:szCs w:val="24"/>
        </w:rPr>
        <w:t xml:space="preserve"> (</w:t>
      </w:r>
      <w:r w:rsidR="009E7AC3">
        <w:rPr>
          <w:rFonts w:ascii="Californian FB" w:hAnsi="Californian FB"/>
          <w:i/>
          <w:szCs w:val="24"/>
        </w:rPr>
        <w:t>Recommended</w:t>
      </w:r>
      <w:r w:rsidR="009E7AC3">
        <w:rPr>
          <w:rFonts w:ascii="Californian FB" w:hAnsi="Californian FB"/>
          <w:szCs w:val="24"/>
        </w:rPr>
        <w:t>: Print one-sided)</w:t>
      </w:r>
    </w:p>
    <w:p w:rsidR="00AB3A2F" w:rsidRDefault="00AB3A2F" w:rsidP="003E3299">
      <w:pPr>
        <w:pStyle w:val="ListParagraph"/>
        <w:numPr>
          <w:ilvl w:val="1"/>
          <w:numId w:val="1"/>
        </w:numPr>
        <w:rPr>
          <w:rFonts w:ascii="Californian FB" w:hAnsi="Californian FB"/>
          <w:szCs w:val="24"/>
        </w:rPr>
      </w:pPr>
      <w:r>
        <w:rPr>
          <w:rFonts w:ascii="Californian FB" w:hAnsi="Californian FB"/>
          <w:szCs w:val="24"/>
        </w:rPr>
        <w:t>List of Contents (second and third pages of this document)</w:t>
      </w:r>
      <w:r w:rsidRPr="00AB3A2F">
        <w:rPr>
          <w:rFonts w:ascii="Californian FB" w:hAnsi="Californian FB"/>
          <w:szCs w:val="24"/>
        </w:rPr>
        <w:t xml:space="preserve"> </w:t>
      </w:r>
      <w:r>
        <w:rPr>
          <w:rFonts w:ascii="Californian FB" w:hAnsi="Californian FB"/>
          <w:szCs w:val="24"/>
        </w:rPr>
        <w:t>(</w:t>
      </w:r>
      <w:r>
        <w:rPr>
          <w:rFonts w:ascii="Californian FB" w:hAnsi="Californian FB"/>
          <w:i/>
          <w:szCs w:val="24"/>
        </w:rPr>
        <w:t>Optional</w:t>
      </w:r>
      <w:r>
        <w:rPr>
          <w:rFonts w:ascii="Californian FB" w:hAnsi="Californian FB"/>
          <w:szCs w:val="24"/>
        </w:rPr>
        <w:t>)</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xml:space="preserve">: Print </w:t>
      </w:r>
      <w:r w:rsidR="009E7AC3">
        <w:rPr>
          <w:rFonts w:ascii="Californian FB" w:hAnsi="Californian FB"/>
          <w:szCs w:val="24"/>
        </w:rPr>
        <w:t>double</w:t>
      </w:r>
      <w:r w:rsidR="009E7AC3">
        <w:rPr>
          <w:rFonts w:ascii="Californian FB" w:hAnsi="Californian FB"/>
          <w:szCs w:val="24"/>
        </w:rPr>
        <w:t>-sided)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01 The OOTK Workbook</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02 Study Guide – Numerical Assignments in the Major Arcana</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03 Study Guide – Numerological Correspondences for Reading Tarot</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04 Study Guide – Learning the Twelve Astrological Houses</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05 Study Guide – Learning the Twelve Zodiac Signs</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 xml:space="preserve">06 Study Guide – Learning the Thirty-Six </w:t>
      </w:r>
      <w:proofErr w:type="spellStart"/>
      <w:r>
        <w:rPr>
          <w:rFonts w:ascii="Californian FB" w:hAnsi="Californian FB"/>
          <w:szCs w:val="24"/>
        </w:rPr>
        <w:t>Decans</w:t>
      </w:r>
      <w:proofErr w:type="spellEnd"/>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 xml:space="preserve">07 Study Guide – Learning the Ten </w:t>
      </w:r>
      <w:proofErr w:type="spellStart"/>
      <w:r>
        <w:rPr>
          <w:rFonts w:ascii="Californian FB" w:hAnsi="Californian FB"/>
          <w:szCs w:val="24"/>
        </w:rPr>
        <w:t>Sephiroth</w:t>
      </w:r>
      <w:proofErr w:type="spellEnd"/>
      <w:r>
        <w:rPr>
          <w:rFonts w:ascii="Californian FB" w:hAnsi="Californian FB"/>
          <w:szCs w:val="24"/>
        </w:rPr>
        <w:t xml:space="preserve"> </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08 Log of Notes – Notetaking Template for Video Lectures (Print one set per video, for a total of seven sets, so seven copies of this document.)</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double-sided)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09 Quick Reference Sheets – All Pages</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one-sided)</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10 Log of Practice – All Templates (Start by printing out one set of this document. Print more copies of specific pages as needed later.)</w:t>
      </w:r>
      <w:r w:rsidR="009E7AC3">
        <w:rPr>
          <w:rFonts w:ascii="Californian FB" w:hAnsi="Californian FB"/>
          <w:szCs w:val="24"/>
        </w:rPr>
        <w:t xml:space="preserve"> </w:t>
      </w:r>
      <w:r w:rsidR="009E7AC3">
        <w:rPr>
          <w:rFonts w:ascii="Californian FB" w:hAnsi="Californian FB"/>
          <w:szCs w:val="24"/>
        </w:rPr>
        <w:t>(</w:t>
      </w:r>
      <w:r w:rsidR="009E7AC3">
        <w:rPr>
          <w:rFonts w:ascii="Californian FB" w:hAnsi="Californian FB"/>
          <w:i/>
          <w:szCs w:val="24"/>
        </w:rPr>
        <w:t>Recommended</w:t>
      </w:r>
      <w:r w:rsidR="009E7AC3">
        <w:rPr>
          <w:rFonts w:ascii="Californian FB" w:hAnsi="Californian FB"/>
          <w:szCs w:val="24"/>
        </w:rPr>
        <w:t>: Print one-sided)</w:t>
      </w:r>
    </w:p>
    <w:p w:rsidR="003E3299" w:rsidRDefault="003E3299" w:rsidP="003E3299">
      <w:pPr>
        <w:pStyle w:val="ListParagraph"/>
        <w:numPr>
          <w:ilvl w:val="0"/>
          <w:numId w:val="1"/>
        </w:numPr>
        <w:rPr>
          <w:rFonts w:ascii="Californian FB" w:hAnsi="Californian FB"/>
          <w:szCs w:val="24"/>
        </w:rPr>
      </w:pPr>
      <w:r>
        <w:rPr>
          <w:rFonts w:ascii="Californian FB" w:hAnsi="Californian FB"/>
          <w:szCs w:val="24"/>
        </w:rPr>
        <w:t>Use a five-tab set of index dividers for the binder. Labe</w:t>
      </w:r>
      <w:r w:rsidR="009C3666">
        <w:rPr>
          <w:rFonts w:ascii="Californian FB" w:hAnsi="Californian FB"/>
          <w:szCs w:val="24"/>
        </w:rPr>
        <w:t>l</w:t>
      </w:r>
      <w:r>
        <w:rPr>
          <w:rFonts w:ascii="Californian FB" w:hAnsi="Californian FB"/>
          <w:szCs w:val="24"/>
        </w:rPr>
        <w:t xml:space="preserve"> the index tabs as follows:</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OOTK WORKBOOK</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STUDY GUIDES</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LOG OF NOTES</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REFERENCE SHEETS</w:t>
      </w:r>
    </w:p>
    <w:p w:rsidR="003E3299" w:rsidRDefault="003E3299" w:rsidP="003E3299">
      <w:pPr>
        <w:pStyle w:val="ListParagraph"/>
        <w:numPr>
          <w:ilvl w:val="1"/>
          <w:numId w:val="1"/>
        </w:numPr>
        <w:rPr>
          <w:rFonts w:ascii="Californian FB" w:hAnsi="Californian FB"/>
          <w:szCs w:val="24"/>
        </w:rPr>
      </w:pPr>
      <w:r>
        <w:rPr>
          <w:rFonts w:ascii="Californian FB" w:hAnsi="Californian FB"/>
          <w:szCs w:val="24"/>
        </w:rPr>
        <w:t>LOG OF PRACTICE</w:t>
      </w:r>
    </w:p>
    <w:p w:rsidR="00727B40" w:rsidRDefault="00727B40" w:rsidP="00AC67BD">
      <w:pPr>
        <w:rPr>
          <w:rFonts w:ascii="Californian FB" w:hAnsi="Californian FB"/>
          <w:szCs w:val="24"/>
        </w:rPr>
      </w:pPr>
    </w:p>
    <w:p w:rsidR="00AC67BD" w:rsidRDefault="00AC67BD" w:rsidP="00AC67BD">
      <w:pP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AC67BD" w:rsidRPr="00711A49" w:rsidTr="00D71C28">
        <w:trPr>
          <w:trHeight w:val="33"/>
        </w:trPr>
        <w:tc>
          <w:tcPr>
            <w:tcW w:w="9324" w:type="dxa"/>
            <w:shd w:val="pct60" w:color="auto" w:fill="auto"/>
          </w:tcPr>
          <w:p w:rsidR="00AC67BD" w:rsidRPr="00711A49" w:rsidRDefault="00AC67BD" w:rsidP="00D71C28">
            <w:pPr>
              <w:rPr>
                <w:rFonts w:ascii="Eras Demi ITC" w:hAnsi="Eras Demi ITC"/>
                <w:color w:val="FFFFFF" w:themeColor="background1"/>
                <w:szCs w:val="24"/>
              </w:rPr>
            </w:pPr>
            <w:r>
              <w:rPr>
                <w:rFonts w:ascii="Eras Demi ITC" w:hAnsi="Eras Demi ITC"/>
                <w:color w:val="FFFFFF" w:themeColor="background1"/>
                <w:szCs w:val="24"/>
              </w:rPr>
              <w:t>ORDER OF VIDEO LECTURES</w:t>
            </w:r>
          </w:p>
        </w:tc>
      </w:tr>
    </w:tbl>
    <w:p w:rsidR="00AC67BD" w:rsidRDefault="00AC67BD" w:rsidP="00AC67BD">
      <w:pPr>
        <w:rPr>
          <w:rFonts w:ascii="Californian FB" w:hAnsi="Californian FB"/>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003"/>
        <w:gridCol w:w="4473"/>
      </w:tblGrid>
      <w:tr w:rsidR="00887700" w:rsidTr="00887700">
        <w:trPr>
          <w:jc w:val="center"/>
        </w:trPr>
        <w:tc>
          <w:tcPr>
            <w:tcW w:w="5058" w:type="dxa"/>
          </w:tcPr>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01 | Introduction</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02 | Three-Minute OOTK Run-Through</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03 | First Operation</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04 | First Operation: Optional Procedures</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05 | Second Operation</w:t>
            </w:r>
          </w:p>
          <w:p w:rsidR="00887700" w:rsidRDefault="00887700" w:rsidP="00AC67BD">
            <w:pPr>
              <w:rPr>
                <w:rFonts w:ascii="Californian FB" w:hAnsi="Californian FB"/>
                <w:szCs w:val="24"/>
              </w:rPr>
            </w:pPr>
          </w:p>
        </w:tc>
        <w:tc>
          <w:tcPr>
            <w:tcW w:w="4518" w:type="dxa"/>
          </w:tcPr>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06 | Third Operation</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07 | Fourth Operation</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08 | Fifth Operation</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09 | Fifth Operation: Commentary</w:t>
            </w:r>
          </w:p>
          <w:p w:rsidR="00887700" w:rsidRDefault="00887700" w:rsidP="00887700">
            <w:pPr>
              <w:pStyle w:val="ListParagraph"/>
              <w:numPr>
                <w:ilvl w:val="0"/>
                <w:numId w:val="1"/>
              </w:numPr>
              <w:rPr>
                <w:rFonts w:ascii="Californian FB" w:hAnsi="Californian FB"/>
                <w:szCs w:val="24"/>
              </w:rPr>
            </w:pPr>
            <w:r>
              <w:rPr>
                <w:rFonts w:ascii="Californian FB" w:hAnsi="Californian FB"/>
                <w:szCs w:val="24"/>
              </w:rPr>
              <w:t>10 | Closing Remarks</w:t>
            </w:r>
          </w:p>
          <w:p w:rsidR="00887700" w:rsidRDefault="00887700" w:rsidP="00AC67BD">
            <w:pPr>
              <w:rPr>
                <w:rFonts w:ascii="Californian FB" w:hAnsi="Californian FB"/>
                <w:szCs w:val="24"/>
              </w:rPr>
            </w:pPr>
          </w:p>
        </w:tc>
      </w:tr>
    </w:tbl>
    <w:p w:rsidR="00FB5E6E" w:rsidRDefault="00FB5E6E" w:rsidP="00FB5E6E">
      <w:pPr>
        <w:rPr>
          <w:rFonts w:ascii="Californian FB" w:hAnsi="Californian FB"/>
          <w:szCs w:val="24"/>
        </w:rPr>
      </w:pPr>
    </w:p>
    <w:p w:rsidR="00727B40" w:rsidRPr="00640405" w:rsidRDefault="00727B40" w:rsidP="00727B40">
      <w:pPr>
        <w:pStyle w:val="ListParagraph"/>
        <w:rPr>
          <w:rFonts w:ascii="Californian FB" w:hAnsi="Californian FB"/>
          <w:sz w:val="18"/>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727B40" w:rsidRPr="00711A49" w:rsidTr="00B81E62">
        <w:trPr>
          <w:trHeight w:val="33"/>
        </w:trPr>
        <w:tc>
          <w:tcPr>
            <w:tcW w:w="9324" w:type="dxa"/>
            <w:shd w:val="pct60" w:color="auto" w:fill="auto"/>
          </w:tcPr>
          <w:p w:rsidR="00727B40" w:rsidRPr="00711A49" w:rsidRDefault="00727B40" w:rsidP="00B81E62">
            <w:pPr>
              <w:rPr>
                <w:rFonts w:ascii="Eras Demi ITC" w:hAnsi="Eras Demi ITC"/>
                <w:color w:val="FFFFFF" w:themeColor="background1"/>
                <w:szCs w:val="24"/>
              </w:rPr>
            </w:pPr>
            <w:r>
              <w:rPr>
                <w:rFonts w:ascii="Eras Demi ITC" w:hAnsi="Eras Demi ITC"/>
                <w:color w:val="FFFFFF" w:themeColor="background1"/>
                <w:szCs w:val="24"/>
              </w:rPr>
              <w:t>RECOMMENDED SYLLABUS</w:t>
            </w:r>
          </w:p>
        </w:tc>
      </w:tr>
    </w:tbl>
    <w:p w:rsidR="003E3299" w:rsidRDefault="003E3299" w:rsidP="00257339">
      <w:pPr>
        <w:rPr>
          <w:rFonts w:ascii="Californian FB" w:hAnsi="Californian FB"/>
          <w:szCs w:val="24"/>
        </w:rPr>
      </w:pPr>
    </w:p>
    <w:p w:rsidR="00257339" w:rsidRPr="00FD3BDC" w:rsidRDefault="00257339" w:rsidP="00FD3BDC">
      <w:pPr>
        <w:jc w:val="center"/>
        <w:rPr>
          <w:rFonts w:ascii="Californian FB" w:hAnsi="Californian FB"/>
          <w:smallCaps/>
          <w:szCs w:val="24"/>
        </w:rPr>
      </w:pPr>
      <w:r w:rsidRPr="00FD3BDC">
        <w:rPr>
          <w:rFonts w:ascii="Californian FB" w:hAnsi="Californian FB"/>
          <w:smallCaps/>
          <w:szCs w:val="24"/>
        </w:rPr>
        <w:t>Introduction</w:t>
      </w:r>
    </w:p>
    <w:p w:rsidR="00257339" w:rsidRDefault="00257339" w:rsidP="00E35A7A">
      <w:pPr>
        <w:jc w:val="both"/>
        <w:rPr>
          <w:rFonts w:ascii="Californian FB" w:hAnsi="Californian FB"/>
          <w:szCs w:val="24"/>
        </w:rPr>
      </w:pPr>
    </w:p>
    <w:p w:rsidR="00257339" w:rsidRDefault="00257339" w:rsidP="00FD3BDC">
      <w:pPr>
        <w:pStyle w:val="ListParagraph"/>
        <w:numPr>
          <w:ilvl w:val="0"/>
          <w:numId w:val="1"/>
        </w:numPr>
        <w:jc w:val="both"/>
        <w:rPr>
          <w:rFonts w:ascii="Californian FB" w:hAnsi="Californian FB"/>
          <w:szCs w:val="24"/>
        </w:rPr>
      </w:pPr>
      <w:r>
        <w:rPr>
          <w:rFonts w:ascii="Californian FB" w:hAnsi="Californian FB"/>
          <w:szCs w:val="24"/>
        </w:rPr>
        <w:t>Watch promotional video for “Learning the Opening of the Key”</w:t>
      </w:r>
    </w:p>
    <w:p w:rsidR="00257339" w:rsidRDefault="00257339" w:rsidP="00FD3BDC">
      <w:pPr>
        <w:pStyle w:val="ListParagraph"/>
        <w:numPr>
          <w:ilvl w:val="0"/>
          <w:numId w:val="1"/>
        </w:numPr>
        <w:jc w:val="both"/>
        <w:rPr>
          <w:rFonts w:ascii="Californian FB" w:hAnsi="Californian FB"/>
          <w:szCs w:val="24"/>
        </w:rPr>
      </w:pPr>
      <w:r>
        <w:rPr>
          <w:rFonts w:ascii="Californian FB" w:hAnsi="Californian FB"/>
          <w:szCs w:val="24"/>
        </w:rPr>
        <w:t>Read course description</w:t>
      </w:r>
    </w:p>
    <w:p w:rsidR="00257339" w:rsidRPr="00224720" w:rsidRDefault="00257339"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01 Introduction</w:t>
      </w:r>
    </w:p>
    <w:p w:rsid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02 Three-Minute OOTK Run-Through</w:t>
      </w:r>
    </w:p>
    <w:p w:rsidR="00257339" w:rsidRDefault="00257339" w:rsidP="00FD3BDC">
      <w:pPr>
        <w:pStyle w:val="ListParagraph"/>
        <w:numPr>
          <w:ilvl w:val="0"/>
          <w:numId w:val="1"/>
        </w:numPr>
        <w:jc w:val="both"/>
        <w:rPr>
          <w:rFonts w:ascii="Californian FB" w:hAnsi="Californian FB"/>
          <w:szCs w:val="24"/>
        </w:rPr>
      </w:pPr>
      <w:r>
        <w:rPr>
          <w:rFonts w:ascii="Californian FB" w:hAnsi="Californian FB"/>
          <w:szCs w:val="24"/>
        </w:rPr>
        <w:t xml:space="preserve">Follow along </w:t>
      </w:r>
      <w:r w:rsidR="00224720">
        <w:rPr>
          <w:rFonts w:ascii="Californian FB" w:hAnsi="Californian FB"/>
          <w:szCs w:val="24"/>
        </w:rPr>
        <w:t xml:space="preserve">in the </w:t>
      </w:r>
      <w:r>
        <w:rPr>
          <w:rFonts w:ascii="Californian FB" w:hAnsi="Californian FB"/>
          <w:szCs w:val="24"/>
        </w:rPr>
        <w:t>OOTK Workbook per video</w:t>
      </w:r>
    </w:p>
    <w:p w:rsidR="00727B40" w:rsidRDefault="00727B40"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First Operation</w:t>
      </w:r>
    </w:p>
    <w:p w:rsidR="00727B40" w:rsidRDefault="00727B40" w:rsidP="00E35A7A">
      <w:pPr>
        <w:jc w:val="both"/>
        <w:rPr>
          <w:rFonts w:ascii="Californian FB" w:hAnsi="Californian FB"/>
          <w:szCs w:val="24"/>
        </w:rPr>
      </w:pPr>
    </w:p>
    <w:p w:rsidR="00727B40" w:rsidRDefault="004802F4" w:rsidP="00FD3BDC">
      <w:pPr>
        <w:pStyle w:val="ListParagraph"/>
        <w:numPr>
          <w:ilvl w:val="0"/>
          <w:numId w:val="1"/>
        </w:numPr>
        <w:jc w:val="both"/>
        <w:rPr>
          <w:rFonts w:ascii="Californian FB" w:hAnsi="Californian FB"/>
          <w:szCs w:val="24"/>
        </w:rPr>
      </w:pPr>
      <w:r>
        <w:rPr>
          <w:rFonts w:ascii="Californian FB" w:hAnsi="Californian FB"/>
          <w:szCs w:val="24"/>
        </w:rPr>
        <w:t>Review pages of OOTK Workbook up to this point, preceding First Operation</w:t>
      </w:r>
    </w:p>
    <w:p w:rsidR="00224720" w:rsidRP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03 First Operation</w:t>
      </w:r>
    </w:p>
    <w:p w:rsidR="00224720" w:rsidRPr="009D45CD"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04 First Operation: Optional Procedures</w:t>
      </w:r>
    </w:p>
    <w:p w:rsidR="009D45CD" w:rsidRDefault="009D45CD" w:rsidP="00FD3BDC">
      <w:pPr>
        <w:pStyle w:val="ListParagraph"/>
        <w:numPr>
          <w:ilvl w:val="0"/>
          <w:numId w:val="1"/>
        </w:numPr>
        <w:jc w:val="both"/>
        <w:rPr>
          <w:rFonts w:ascii="Californian FB" w:hAnsi="Californian FB"/>
          <w:szCs w:val="24"/>
        </w:rPr>
      </w:pPr>
      <w:r>
        <w:rPr>
          <w:rFonts w:ascii="Californian FB" w:hAnsi="Californian FB"/>
          <w:szCs w:val="24"/>
        </w:rPr>
        <w:t>Follow along in the OOTK Workbook per video</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Numerical Assignments in the Major Arcana</w:t>
      </w:r>
      <w:r>
        <w:rPr>
          <w:rFonts w:ascii="Californian FB" w:hAnsi="Californian FB"/>
          <w:szCs w:val="24"/>
        </w:rPr>
        <w:t>”</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Numerological Correspondences for Reading Tarot</w:t>
      </w:r>
      <w:r>
        <w:rPr>
          <w:rFonts w:ascii="Californian FB" w:hAnsi="Californian FB"/>
          <w:szCs w:val="24"/>
        </w:rPr>
        <w:t>”</w:t>
      </w:r>
    </w:p>
    <w:p w:rsidR="009D45CD" w:rsidRDefault="009D45CD" w:rsidP="00FD3BDC">
      <w:pPr>
        <w:pStyle w:val="ListParagraph"/>
        <w:numPr>
          <w:ilvl w:val="0"/>
          <w:numId w:val="1"/>
        </w:numPr>
        <w:jc w:val="both"/>
        <w:rPr>
          <w:rFonts w:ascii="Californian FB" w:hAnsi="Californian FB"/>
          <w:szCs w:val="24"/>
        </w:rPr>
      </w:pPr>
      <w:r>
        <w:rPr>
          <w:rFonts w:ascii="Californian FB" w:hAnsi="Californian FB"/>
          <w:szCs w:val="24"/>
        </w:rPr>
        <w:t>Use “</w:t>
      </w:r>
      <w:r w:rsidRPr="009D45CD">
        <w:rPr>
          <w:rFonts w:ascii="Californian FB" w:hAnsi="Californian FB"/>
          <w:szCs w:val="24"/>
        </w:rPr>
        <w:t>First Operation: Single Trial</w:t>
      </w:r>
      <w:r>
        <w:rPr>
          <w:rFonts w:ascii="Californian FB" w:hAnsi="Californian FB"/>
          <w:szCs w:val="24"/>
        </w:rPr>
        <w:t>” form from Log of Practice to perform three additional trials, using just the First Operation</w:t>
      </w:r>
      <w:r w:rsidR="00F60F44">
        <w:rPr>
          <w:rFonts w:ascii="Californian FB" w:hAnsi="Californian FB"/>
          <w:szCs w:val="24"/>
        </w:rPr>
        <w:t xml:space="preserve">. Add to the Log of </w:t>
      </w:r>
      <w:r w:rsidR="00662318">
        <w:rPr>
          <w:rFonts w:ascii="Californian FB" w:hAnsi="Californian FB"/>
          <w:szCs w:val="24"/>
        </w:rPr>
        <w:t>Practice section of your binder</w:t>
      </w:r>
    </w:p>
    <w:p w:rsidR="00662318" w:rsidRDefault="00662318" w:rsidP="00FD3BDC">
      <w:pPr>
        <w:pStyle w:val="ListParagraph"/>
        <w:numPr>
          <w:ilvl w:val="0"/>
          <w:numId w:val="1"/>
        </w:numPr>
        <w:jc w:val="both"/>
        <w:rPr>
          <w:rFonts w:ascii="Californian FB" w:hAnsi="Californian FB"/>
          <w:szCs w:val="24"/>
        </w:rPr>
      </w:pPr>
      <w:r>
        <w:rPr>
          <w:rFonts w:ascii="Californian FB" w:hAnsi="Californian FB"/>
          <w:i/>
          <w:szCs w:val="24"/>
        </w:rPr>
        <w:t>Extra Credit</w:t>
      </w:r>
      <w:r>
        <w:rPr>
          <w:rFonts w:ascii="Californian FB" w:hAnsi="Californian FB"/>
          <w:szCs w:val="24"/>
        </w:rPr>
        <w:t>. Perform three additional trials of the First Operation, incorporating optional procedures as taught in Video 04. Record your notes and results in the Log of Practice.</w:t>
      </w:r>
    </w:p>
    <w:p w:rsidR="00727B40" w:rsidRDefault="00727B40"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Second Operation</w:t>
      </w:r>
    </w:p>
    <w:p w:rsidR="00727B40" w:rsidRDefault="00727B40" w:rsidP="00E35A7A">
      <w:pPr>
        <w:jc w:val="both"/>
        <w:rPr>
          <w:rFonts w:ascii="Californian FB" w:hAnsi="Californian FB"/>
          <w:szCs w:val="24"/>
        </w:rPr>
      </w:pPr>
    </w:p>
    <w:p w:rsidR="004802F4" w:rsidRDefault="004802F4" w:rsidP="00FD3BDC">
      <w:pPr>
        <w:pStyle w:val="ListParagraph"/>
        <w:numPr>
          <w:ilvl w:val="0"/>
          <w:numId w:val="1"/>
        </w:numPr>
        <w:jc w:val="both"/>
        <w:rPr>
          <w:rFonts w:ascii="Californian FB" w:hAnsi="Californian FB"/>
          <w:szCs w:val="24"/>
        </w:rPr>
      </w:pPr>
      <w:r>
        <w:rPr>
          <w:rFonts w:ascii="Californian FB" w:hAnsi="Californian FB"/>
          <w:szCs w:val="24"/>
        </w:rPr>
        <w:t>Review pages of OOTK Workbook up to this point, preceding Second Operation</w:t>
      </w:r>
    </w:p>
    <w:p w:rsid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05 Second Operation</w:t>
      </w:r>
    </w:p>
    <w:p w:rsidR="00662318" w:rsidRDefault="00662318" w:rsidP="00FD3BDC">
      <w:pPr>
        <w:pStyle w:val="ListParagraph"/>
        <w:numPr>
          <w:ilvl w:val="0"/>
          <w:numId w:val="1"/>
        </w:numPr>
        <w:jc w:val="both"/>
        <w:rPr>
          <w:rFonts w:ascii="Californian FB" w:hAnsi="Californian FB"/>
          <w:szCs w:val="24"/>
        </w:rPr>
      </w:pPr>
      <w:r>
        <w:rPr>
          <w:rFonts w:ascii="Californian FB" w:hAnsi="Californian FB"/>
          <w:szCs w:val="24"/>
        </w:rPr>
        <w:t>Follow along in the OOTK Workbook per video</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Learning the Twelve Astrological Houses</w:t>
      </w:r>
      <w:r>
        <w:rPr>
          <w:rFonts w:ascii="Californian FB" w:hAnsi="Californian FB"/>
          <w:szCs w:val="24"/>
        </w:rPr>
        <w:t>”</w:t>
      </w:r>
    </w:p>
    <w:p w:rsidR="002C55B7" w:rsidRDefault="002C55B7" w:rsidP="00FD3BDC">
      <w:pPr>
        <w:pStyle w:val="ListParagraph"/>
        <w:numPr>
          <w:ilvl w:val="0"/>
          <w:numId w:val="1"/>
        </w:numPr>
        <w:jc w:val="both"/>
        <w:rPr>
          <w:rFonts w:ascii="Californian FB" w:hAnsi="Californian FB"/>
          <w:szCs w:val="24"/>
        </w:rPr>
      </w:pPr>
      <w:r>
        <w:rPr>
          <w:rFonts w:ascii="Californian FB" w:hAnsi="Californian FB"/>
          <w:szCs w:val="24"/>
        </w:rPr>
        <w:t>Use the “</w:t>
      </w:r>
      <w:r>
        <w:rPr>
          <w:rFonts w:ascii="Californian FB" w:hAnsi="Californian FB"/>
        </w:rPr>
        <w:t>Tarot Spread Reference for Second Operation</w:t>
      </w:r>
      <w:r>
        <w:rPr>
          <w:rFonts w:ascii="Californian FB" w:hAnsi="Californian FB"/>
          <w:szCs w:val="24"/>
        </w:rPr>
        <w:t>” Quick Reference Sheet to guide your twelve houses tarot spread as noted in the video lecture</w:t>
      </w:r>
    </w:p>
    <w:p w:rsidR="00727B40" w:rsidRDefault="000A4CCF" w:rsidP="00FD3BDC">
      <w:pPr>
        <w:pStyle w:val="ListParagraph"/>
        <w:numPr>
          <w:ilvl w:val="0"/>
          <w:numId w:val="1"/>
        </w:numPr>
        <w:jc w:val="both"/>
        <w:rPr>
          <w:rFonts w:ascii="Californian FB" w:hAnsi="Californian FB"/>
          <w:szCs w:val="24"/>
        </w:rPr>
      </w:pPr>
      <w:r>
        <w:rPr>
          <w:rFonts w:ascii="Californian FB" w:hAnsi="Californian FB"/>
          <w:szCs w:val="24"/>
        </w:rPr>
        <w:t>Perform three additional reading trials consisting of the First Operation and Second Operation only. Use the “</w:t>
      </w:r>
      <w:r w:rsidRPr="000A4CCF">
        <w:rPr>
          <w:rFonts w:ascii="Californian FB" w:hAnsi="Californian FB"/>
          <w:szCs w:val="24"/>
        </w:rPr>
        <w:t>Second Operation Comparative Analysis with Results from First Operation</w:t>
      </w:r>
      <w:r>
        <w:rPr>
          <w:rFonts w:ascii="Californian FB" w:hAnsi="Californian FB"/>
          <w:szCs w:val="24"/>
        </w:rPr>
        <w:t xml:space="preserve">” template in the Log of Practice to document your trials. </w:t>
      </w:r>
      <w:r w:rsidR="0027214C">
        <w:rPr>
          <w:rFonts w:ascii="Californian FB" w:hAnsi="Californian FB"/>
          <w:szCs w:val="24"/>
        </w:rPr>
        <w:t xml:space="preserve">Blank note sheets can also be used to record </w:t>
      </w:r>
      <w:proofErr w:type="gramStart"/>
      <w:r w:rsidR="0027214C">
        <w:rPr>
          <w:rFonts w:ascii="Californian FB" w:hAnsi="Californian FB"/>
          <w:szCs w:val="24"/>
        </w:rPr>
        <w:t>your</w:t>
      </w:r>
      <w:proofErr w:type="gramEnd"/>
      <w:r w:rsidR="0027214C">
        <w:rPr>
          <w:rFonts w:ascii="Californian FB" w:hAnsi="Californian FB"/>
          <w:szCs w:val="24"/>
        </w:rPr>
        <w:t xml:space="preserve"> </w:t>
      </w:r>
      <w:r w:rsidR="00A15BC2">
        <w:rPr>
          <w:rFonts w:ascii="Californian FB" w:hAnsi="Californian FB"/>
          <w:szCs w:val="24"/>
        </w:rPr>
        <w:t xml:space="preserve">First + Second reading </w:t>
      </w:r>
      <w:r w:rsidR="0027214C">
        <w:rPr>
          <w:rFonts w:ascii="Californian FB" w:hAnsi="Californian FB"/>
          <w:szCs w:val="24"/>
        </w:rPr>
        <w:t>trials.</w:t>
      </w:r>
    </w:p>
    <w:p w:rsidR="00727B40" w:rsidRDefault="00727B40"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Third Operation</w:t>
      </w:r>
    </w:p>
    <w:p w:rsidR="00727B40" w:rsidRDefault="00727B40" w:rsidP="00E35A7A">
      <w:pPr>
        <w:jc w:val="both"/>
        <w:rPr>
          <w:rFonts w:ascii="Californian FB" w:hAnsi="Californian FB"/>
          <w:szCs w:val="24"/>
        </w:rPr>
      </w:pPr>
    </w:p>
    <w:p w:rsidR="004802F4" w:rsidRDefault="004802F4" w:rsidP="00FD3BDC">
      <w:pPr>
        <w:pStyle w:val="ListParagraph"/>
        <w:numPr>
          <w:ilvl w:val="0"/>
          <w:numId w:val="1"/>
        </w:numPr>
        <w:jc w:val="both"/>
        <w:rPr>
          <w:rFonts w:ascii="Californian FB" w:hAnsi="Californian FB"/>
          <w:szCs w:val="24"/>
        </w:rPr>
      </w:pPr>
      <w:r>
        <w:rPr>
          <w:rFonts w:ascii="Californian FB" w:hAnsi="Californian FB"/>
          <w:szCs w:val="24"/>
        </w:rPr>
        <w:t>Review pages of OOTK Workbook up to this point, preceding Third Operation</w:t>
      </w:r>
    </w:p>
    <w:p w:rsid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06 Third Operation</w:t>
      </w:r>
    </w:p>
    <w:p w:rsidR="00662318" w:rsidRDefault="00662318" w:rsidP="00FD3BDC">
      <w:pPr>
        <w:pStyle w:val="ListParagraph"/>
        <w:numPr>
          <w:ilvl w:val="0"/>
          <w:numId w:val="1"/>
        </w:numPr>
        <w:jc w:val="both"/>
        <w:rPr>
          <w:rFonts w:ascii="Californian FB" w:hAnsi="Californian FB"/>
          <w:szCs w:val="24"/>
        </w:rPr>
      </w:pPr>
      <w:r>
        <w:rPr>
          <w:rFonts w:ascii="Californian FB" w:hAnsi="Californian FB"/>
          <w:szCs w:val="24"/>
        </w:rPr>
        <w:t>Follow along in the OOTK Workbook per video</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 xml:space="preserve">Learning the Twelve </w:t>
      </w:r>
      <w:r>
        <w:rPr>
          <w:rFonts w:ascii="Californian FB" w:hAnsi="Californian FB"/>
          <w:szCs w:val="24"/>
        </w:rPr>
        <w:t>Zodiac Signs”</w:t>
      </w:r>
    </w:p>
    <w:p w:rsidR="007A6127" w:rsidRDefault="007A6127" w:rsidP="00FD3BDC">
      <w:pPr>
        <w:pStyle w:val="ListParagraph"/>
        <w:numPr>
          <w:ilvl w:val="0"/>
          <w:numId w:val="1"/>
        </w:numPr>
        <w:jc w:val="both"/>
        <w:rPr>
          <w:rFonts w:ascii="Californian FB" w:hAnsi="Californian FB"/>
          <w:szCs w:val="24"/>
        </w:rPr>
      </w:pPr>
      <w:r>
        <w:rPr>
          <w:rFonts w:ascii="Californian FB" w:hAnsi="Californian FB"/>
          <w:szCs w:val="24"/>
        </w:rPr>
        <w:t>Use the “</w:t>
      </w:r>
      <w:r w:rsidRPr="007A6127">
        <w:rPr>
          <w:rFonts w:ascii="Californian FB" w:hAnsi="Californian FB"/>
        </w:rPr>
        <w:t>Tarot Spread Reference for Third Operation</w:t>
      </w:r>
      <w:r>
        <w:rPr>
          <w:rFonts w:ascii="Californian FB" w:hAnsi="Californian FB"/>
          <w:szCs w:val="24"/>
        </w:rPr>
        <w:t>” Quick Reference Sheet to guide your twelve houses tarot spread as noted in the video lecture</w:t>
      </w:r>
    </w:p>
    <w:p w:rsidR="007A6127" w:rsidRDefault="00B86A87" w:rsidP="00FD3BDC">
      <w:pPr>
        <w:pStyle w:val="ListParagraph"/>
        <w:numPr>
          <w:ilvl w:val="0"/>
          <w:numId w:val="1"/>
        </w:numPr>
        <w:jc w:val="both"/>
        <w:rPr>
          <w:rFonts w:ascii="Californian FB" w:hAnsi="Californian FB"/>
          <w:szCs w:val="24"/>
        </w:rPr>
      </w:pPr>
      <w:r>
        <w:rPr>
          <w:rFonts w:ascii="Californian FB" w:hAnsi="Californian FB"/>
          <w:szCs w:val="24"/>
        </w:rPr>
        <w:lastRenderedPageBreak/>
        <w:t xml:space="preserve">Perform three additional reading trials consisting of the First through Third Operations only. Use </w:t>
      </w:r>
      <w:r w:rsidR="009F1F86">
        <w:rPr>
          <w:rFonts w:ascii="Californian FB" w:hAnsi="Californian FB"/>
          <w:szCs w:val="24"/>
        </w:rPr>
        <w:t xml:space="preserve">the </w:t>
      </w:r>
      <w:r>
        <w:rPr>
          <w:rFonts w:ascii="Californian FB" w:hAnsi="Californian FB"/>
          <w:szCs w:val="24"/>
        </w:rPr>
        <w:t>“</w:t>
      </w:r>
      <w:r w:rsidRPr="00B86A87">
        <w:rPr>
          <w:rFonts w:ascii="Californian FB" w:hAnsi="Californian FB"/>
          <w:szCs w:val="24"/>
        </w:rPr>
        <w:sym w:font="Wingdings" w:char="F06F"/>
      </w:r>
      <w:r w:rsidRPr="00B86A87">
        <w:rPr>
          <w:rFonts w:ascii="Californian FB" w:hAnsi="Californian FB"/>
          <w:szCs w:val="24"/>
        </w:rPr>
        <w:t xml:space="preserve"> First </w:t>
      </w:r>
      <w:proofErr w:type="spellStart"/>
      <w:r w:rsidRPr="00B86A87">
        <w:rPr>
          <w:rFonts w:ascii="Californian FB" w:hAnsi="Californian FB"/>
          <w:szCs w:val="24"/>
        </w:rPr>
        <w:t>Oper</w:t>
      </w:r>
      <w:proofErr w:type="spellEnd"/>
      <w:r w:rsidRPr="00B86A87">
        <w:rPr>
          <w:rFonts w:ascii="Californian FB" w:hAnsi="Californian FB"/>
          <w:szCs w:val="24"/>
        </w:rPr>
        <w:t xml:space="preserve">. </w:t>
      </w:r>
      <w:r w:rsidRPr="00B86A87">
        <w:rPr>
          <w:rFonts w:ascii="Californian FB" w:hAnsi="Californian FB"/>
          <w:szCs w:val="24"/>
        </w:rPr>
        <w:sym w:font="Wingdings" w:char="F06F"/>
      </w:r>
      <w:r w:rsidRPr="00B86A87">
        <w:rPr>
          <w:rFonts w:ascii="Californian FB" w:hAnsi="Californian FB"/>
          <w:szCs w:val="24"/>
        </w:rPr>
        <w:t xml:space="preserve"> Second </w:t>
      </w:r>
      <w:proofErr w:type="spellStart"/>
      <w:r w:rsidRPr="00B86A87">
        <w:rPr>
          <w:rFonts w:ascii="Californian FB" w:hAnsi="Californian FB"/>
          <w:szCs w:val="24"/>
        </w:rPr>
        <w:t>Oper</w:t>
      </w:r>
      <w:proofErr w:type="spellEnd"/>
      <w:r w:rsidRPr="00B86A87">
        <w:rPr>
          <w:rFonts w:ascii="Californian FB" w:hAnsi="Californian FB"/>
          <w:szCs w:val="24"/>
        </w:rPr>
        <w:t xml:space="preserve">. </w:t>
      </w:r>
      <w:r w:rsidRPr="00B86A87">
        <w:rPr>
          <w:rFonts w:ascii="Californian FB" w:hAnsi="Californian FB"/>
          <w:szCs w:val="24"/>
        </w:rPr>
        <w:sym w:font="Wingdings" w:char="F06F"/>
      </w:r>
      <w:r w:rsidRPr="00B86A87">
        <w:rPr>
          <w:rFonts w:ascii="Californian FB" w:hAnsi="Californian FB"/>
          <w:szCs w:val="24"/>
        </w:rPr>
        <w:t xml:space="preserve"> Third </w:t>
      </w:r>
      <w:proofErr w:type="spellStart"/>
      <w:r w:rsidRPr="00B86A87">
        <w:rPr>
          <w:rFonts w:ascii="Californian FB" w:hAnsi="Californian FB"/>
          <w:szCs w:val="24"/>
        </w:rPr>
        <w:t>Oper</w:t>
      </w:r>
      <w:proofErr w:type="spellEnd"/>
      <w:r w:rsidRPr="00B86A87">
        <w:rPr>
          <w:rFonts w:ascii="Californian FB" w:hAnsi="Californian FB"/>
          <w:szCs w:val="24"/>
        </w:rPr>
        <w:t xml:space="preserve">. </w:t>
      </w:r>
      <w:r w:rsidRPr="00B86A87">
        <w:rPr>
          <w:rFonts w:ascii="Californian FB" w:hAnsi="Californian FB"/>
          <w:szCs w:val="24"/>
        </w:rPr>
        <w:sym w:font="Wingdings" w:char="F06F"/>
      </w:r>
      <w:r w:rsidRPr="00B86A87">
        <w:rPr>
          <w:rFonts w:ascii="Californian FB" w:hAnsi="Californian FB"/>
          <w:szCs w:val="24"/>
        </w:rPr>
        <w:t xml:space="preserve"> Fourth </w:t>
      </w:r>
      <w:proofErr w:type="spellStart"/>
      <w:r w:rsidRPr="00B86A87">
        <w:rPr>
          <w:rFonts w:ascii="Californian FB" w:hAnsi="Californian FB"/>
          <w:szCs w:val="24"/>
        </w:rPr>
        <w:t>Oper</w:t>
      </w:r>
      <w:proofErr w:type="spellEnd"/>
      <w:r w:rsidRPr="00B86A87">
        <w:rPr>
          <w:rFonts w:ascii="Californian FB" w:hAnsi="Californian FB"/>
          <w:szCs w:val="24"/>
        </w:rPr>
        <w:t xml:space="preserve">. </w:t>
      </w:r>
      <w:r w:rsidRPr="00B86A87">
        <w:rPr>
          <w:rFonts w:ascii="Californian FB" w:hAnsi="Californian FB"/>
          <w:szCs w:val="24"/>
        </w:rPr>
        <w:sym w:font="Wingdings" w:char="F06F"/>
      </w:r>
      <w:r w:rsidRPr="00B86A87">
        <w:rPr>
          <w:rFonts w:ascii="Californian FB" w:hAnsi="Californian FB"/>
          <w:szCs w:val="24"/>
        </w:rPr>
        <w:t xml:space="preserve"> Fifth </w:t>
      </w:r>
      <w:proofErr w:type="spellStart"/>
      <w:r w:rsidRPr="00B86A87">
        <w:rPr>
          <w:rFonts w:ascii="Californian FB" w:hAnsi="Californian FB"/>
          <w:szCs w:val="24"/>
        </w:rPr>
        <w:t>Oper</w:t>
      </w:r>
      <w:proofErr w:type="spellEnd"/>
      <w:r w:rsidRPr="00B86A87">
        <w:rPr>
          <w:rFonts w:ascii="Californian FB" w:hAnsi="Californian FB"/>
          <w:szCs w:val="24"/>
        </w:rPr>
        <w:t>.</w:t>
      </w:r>
      <w:r>
        <w:rPr>
          <w:rFonts w:ascii="Californian FB" w:hAnsi="Californian FB"/>
          <w:szCs w:val="24"/>
        </w:rPr>
        <w:t>” Log of Practice template to record your results. Draw three columns in the Notes section to organize the results of the three operations.</w:t>
      </w:r>
    </w:p>
    <w:p w:rsidR="00B86A87" w:rsidRDefault="00B86A87"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Fourth Operation</w:t>
      </w:r>
    </w:p>
    <w:p w:rsidR="00727B40" w:rsidRDefault="00727B40" w:rsidP="00E35A7A">
      <w:pPr>
        <w:jc w:val="both"/>
        <w:rPr>
          <w:rFonts w:ascii="Californian FB" w:hAnsi="Californian FB"/>
          <w:szCs w:val="24"/>
        </w:rPr>
      </w:pPr>
    </w:p>
    <w:p w:rsidR="004802F4" w:rsidRDefault="004802F4" w:rsidP="00FD3BDC">
      <w:pPr>
        <w:pStyle w:val="ListParagraph"/>
        <w:numPr>
          <w:ilvl w:val="0"/>
          <w:numId w:val="1"/>
        </w:numPr>
        <w:jc w:val="both"/>
        <w:rPr>
          <w:rFonts w:ascii="Californian FB" w:hAnsi="Californian FB"/>
          <w:szCs w:val="24"/>
        </w:rPr>
      </w:pPr>
      <w:r>
        <w:rPr>
          <w:rFonts w:ascii="Californian FB" w:hAnsi="Californian FB"/>
          <w:szCs w:val="24"/>
        </w:rPr>
        <w:t>Review pages of OOTK Workbook up to this point, preceding Fourth Operation</w:t>
      </w:r>
    </w:p>
    <w:p w:rsid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07 Fourth Operation</w:t>
      </w:r>
    </w:p>
    <w:p w:rsidR="00662318" w:rsidRDefault="00662318" w:rsidP="00FD3BDC">
      <w:pPr>
        <w:pStyle w:val="ListParagraph"/>
        <w:numPr>
          <w:ilvl w:val="0"/>
          <w:numId w:val="1"/>
        </w:numPr>
        <w:jc w:val="both"/>
        <w:rPr>
          <w:rFonts w:ascii="Californian FB" w:hAnsi="Californian FB"/>
          <w:szCs w:val="24"/>
        </w:rPr>
      </w:pPr>
      <w:r>
        <w:rPr>
          <w:rFonts w:ascii="Californian FB" w:hAnsi="Californian FB"/>
          <w:szCs w:val="24"/>
        </w:rPr>
        <w:t>Follow along in the OOTK Workbook per video</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 xml:space="preserve">Learning the Thirty-Six </w:t>
      </w:r>
      <w:proofErr w:type="spellStart"/>
      <w:r w:rsidRPr="00B86A87">
        <w:rPr>
          <w:rFonts w:ascii="Californian FB" w:hAnsi="Californian FB"/>
          <w:szCs w:val="24"/>
        </w:rPr>
        <w:t>Decans</w:t>
      </w:r>
      <w:proofErr w:type="spellEnd"/>
      <w:r>
        <w:rPr>
          <w:rFonts w:ascii="Californian FB" w:hAnsi="Californian FB"/>
          <w:szCs w:val="24"/>
        </w:rPr>
        <w:t>”</w:t>
      </w:r>
    </w:p>
    <w:p w:rsidR="00727B40" w:rsidRDefault="00B86A87" w:rsidP="00FD3BDC">
      <w:pPr>
        <w:pStyle w:val="ListParagraph"/>
        <w:numPr>
          <w:ilvl w:val="0"/>
          <w:numId w:val="1"/>
        </w:numPr>
        <w:jc w:val="both"/>
        <w:rPr>
          <w:rFonts w:ascii="Californian FB" w:hAnsi="Californian FB"/>
          <w:szCs w:val="24"/>
        </w:rPr>
      </w:pPr>
      <w:r>
        <w:rPr>
          <w:rFonts w:ascii="Californian FB" w:hAnsi="Californian FB"/>
          <w:szCs w:val="24"/>
        </w:rPr>
        <w:t>Perform three additional reading trials consisting of the First through Fourth Operations only. Use applicable templates and reference guides from course materials. Date and record your results in the Log of Practice section of your binder.</w:t>
      </w:r>
    </w:p>
    <w:p w:rsidR="00727B40" w:rsidRDefault="00727B40"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Fifth Operation</w:t>
      </w:r>
    </w:p>
    <w:p w:rsidR="00727B40" w:rsidRDefault="00727B40" w:rsidP="00E35A7A">
      <w:pPr>
        <w:jc w:val="both"/>
        <w:rPr>
          <w:rFonts w:ascii="Californian FB" w:hAnsi="Californian FB"/>
          <w:szCs w:val="24"/>
        </w:rPr>
      </w:pPr>
    </w:p>
    <w:p w:rsidR="004802F4" w:rsidRDefault="004802F4" w:rsidP="00FD3BDC">
      <w:pPr>
        <w:pStyle w:val="ListParagraph"/>
        <w:numPr>
          <w:ilvl w:val="0"/>
          <w:numId w:val="1"/>
        </w:numPr>
        <w:jc w:val="both"/>
        <w:rPr>
          <w:rFonts w:ascii="Californian FB" w:hAnsi="Californian FB"/>
          <w:szCs w:val="24"/>
        </w:rPr>
      </w:pPr>
      <w:r>
        <w:rPr>
          <w:rFonts w:ascii="Californian FB" w:hAnsi="Californian FB"/>
          <w:szCs w:val="24"/>
        </w:rPr>
        <w:t>Review pages of OOTK Workbook up to this point, preceding Fifth Operation</w:t>
      </w:r>
    </w:p>
    <w:p w:rsidR="00224720" w:rsidRPr="008E3C9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08 Fifth Operation</w:t>
      </w:r>
    </w:p>
    <w:p w:rsidR="008E3C90" w:rsidRPr="00662318" w:rsidRDefault="008E3C9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Learning the Opening of the Key | 09 Fifth Operation Commentary</w:t>
      </w:r>
    </w:p>
    <w:p w:rsidR="00662318" w:rsidRDefault="00662318" w:rsidP="00FD3BDC">
      <w:pPr>
        <w:pStyle w:val="ListParagraph"/>
        <w:numPr>
          <w:ilvl w:val="0"/>
          <w:numId w:val="1"/>
        </w:numPr>
        <w:jc w:val="both"/>
        <w:rPr>
          <w:rFonts w:ascii="Californian FB" w:hAnsi="Californian FB"/>
          <w:szCs w:val="24"/>
        </w:rPr>
      </w:pPr>
      <w:r>
        <w:rPr>
          <w:rFonts w:ascii="Californian FB" w:hAnsi="Californian FB"/>
          <w:szCs w:val="24"/>
        </w:rPr>
        <w:t>Follow along in the OOTK Workbook per video</w:t>
      </w:r>
    </w:p>
    <w:p w:rsidR="00B86A87" w:rsidRDefault="00B86A87" w:rsidP="00FD3BDC">
      <w:pPr>
        <w:pStyle w:val="ListParagraph"/>
        <w:numPr>
          <w:ilvl w:val="0"/>
          <w:numId w:val="1"/>
        </w:numPr>
        <w:jc w:val="both"/>
        <w:rPr>
          <w:rFonts w:ascii="Californian FB" w:hAnsi="Californian FB"/>
          <w:szCs w:val="24"/>
        </w:rPr>
      </w:pPr>
      <w:r>
        <w:rPr>
          <w:rFonts w:ascii="Californian FB" w:hAnsi="Californian FB"/>
          <w:szCs w:val="24"/>
        </w:rPr>
        <w:t>Review Study Guide “</w:t>
      </w:r>
      <w:r w:rsidRPr="00B86A87">
        <w:rPr>
          <w:rFonts w:ascii="Californian FB" w:hAnsi="Californian FB"/>
          <w:szCs w:val="24"/>
        </w:rPr>
        <w:t xml:space="preserve">Learning the Ten </w:t>
      </w:r>
      <w:proofErr w:type="spellStart"/>
      <w:r w:rsidRPr="00B86A87">
        <w:rPr>
          <w:rFonts w:ascii="Californian FB" w:hAnsi="Californian FB"/>
          <w:szCs w:val="24"/>
        </w:rPr>
        <w:t>Sephiroth</w:t>
      </w:r>
      <w:proofErr w:type="spellEnd"/>
      <w:r>
        <w:rPr>
          <w:rFonts w:ascii="Californian FB" w:hAnsi="Californian FB"/>
          <w:szCs w:val="24"/>
        </w:rPr>
        <w:t>”</w:t>
      </w:r>
    </w:p>
    <w:p w:rsidR="00727B40" w:rsidRDefault="008E3C90" w:rsidP="00FD3BDC">
      <w:pPr>
        <w:pStyle w:val="ListParagraph"/>
        <w:numPr>
          <w:ilvl w:val="0"/>
          <w:numId w:val="1"/>
        </w:numPr>
        <w:jc w:val="both"/>
        <w:rPr>
          <w:rFonts w:ascii="Californian FB" w:hAnsi="Californian FB"/>
          <w:szCs w:val="24"/>
        </w:rPr>
      </w:pPr>
      <w:r>
        <w:rPr>
          <w:rFonts w:ascii="Californian FB" w:hAnsi="Californian FB"/>
          <w:szCs w:val="24"/>
        </w:rPr>
        <w:t>Practice a Tree of Life tarot reading approach using the techniques of the Fifth Operation. Present a question for divination, distribute the cards into the ten piles</w:t>
      </w:r>
      <w:r w:rsidR="00307DBE">
        <w:rPr>
          <w:rFonts w:ascii="Californian FB" w:hAnsi="Californian FB"/>
          <w:szCs w:val="24"/>
        </w:rPr>
        <w:t xml:space="preserve">, </w:t>
      </w:r>
      <w:proofErr w:type="gramStart"/>
      <w:r w:rsidR="00307DBE">
        <w:rPr>
          <w:rFonts w:ascii="Californian FB" w:hAnsi="Californian FB"/>
          <w:szCs w:val="24"/>
        </w:rPr>
        <w:t>then</w:t>
      </w:r>
      <w:proofErr w:type="gramEnd"/>
      <w:r w:rsidR="00307DBE">
        <w:rPr>
          <w:rFonts w:ascii="Californian FB" w:hAnsi="Californian FB"/>
          <w:szCs w:val="24"/>
        </w:rPr>
        <w:t xml:space="preserve"> find the </w:t>
      </w:r>
      <w:proofErr w:type="spellStart"/>
      <w:r w:rsidR="00307DBE">
        <w:rPr>
          <w:rFonts w:ascii="Californian FB" w:hAnsi="Californian FB"/>
          <w:szCs w:val="24"/>
        </w:rPr>
        <w:t>significator</w:t>
      </w:r>
      <w:proofErr w:type="spellEnd"/>
      <w:r w:rsidR="00307DBE">
        <w:rPr>
          <w:rFonts w:ascii="Californian FB" w:hAnsi="Californian FB"/>
          <w:szCs w:val="24"/>
        </w:rPr>
        <w:t xml:space="preserve"> among the </w:t>
      </w:r>
      <w:proofErr w:type="spellStart"/>
      <w:r w:rsidR="00307DBE">
        <w:rPr>
          <w:rFonts w:ascii="Californian FB" w:hAnsi="Californian FB"/>
          <w:szCs w:val="24"/>
        </w:rPr>
        <w:t>sephiroth</w:t>
      </w:r>
      <w:proofErr w:type="spellEnd"/>
      <w:r w:rsidR="00307DBE">
        <w:rPr>
          <w:rFonts w:ascii="Californian FB" w:hAnsi="Californian FB"/>
          <w:szCs w:val="24"/>
        </w:rPr>
        <w:t xml:space="preserve">. Note divinatory implications of the resulting </w:t>
      </w:r>
      <w:proofErr w:type="spellStart"/>
      <w:r w:rsidR="00307DBE">
        <w:rPr>
          <w:rFonts w:ascii="Californian FB" w:hAnsi="Californian FB"/>
          <w:szCs w:val="24"/>
        </w:rPr>
        <w:t>sephiroth</w:t>
      </w:r>
      <w:proofErr w:type="spellEnd"/>
      <w:r w:rsidR="00307DBE">
        <w:rPr>
          <w:rFonts w:ascii="Californian FB" w:hAnsi="Californian FB"/>
          <w:szCs w:val="24"/>
        </w:rPr>
        <w:t xml:space="preserve"> and read the cards in that pile as a narrative to answer the question. Assess elemental dignities for supplemental information.</w:t>
      </w:r>
      <w:r w:rsidR="00422495">
        <w:rPr>
          <w:rFonts w:ascii="Californian FB" w:hAnsi="Californian FB"/>
          <w:szCs w:val="24"/>
        </w:rPr>
        <w:t xml:space="preserve"> Date and record your results in the Log of Practice section of your binder.</w:t>
      </w:r>
    </w:p>
    <w:p w:rsidR="00EE1462" w:rsidRDefault="00EE1462" w:rsidP="00FD3BDC">
      <w:pPr>
        <w:pStyle w:val="ListParagraph"/>
        <w:numPr>
          <w:ilvl w:val="0"/>
          <w:numId w:val="1"/>
        </w:numPr>
        <w:jc w:val="both"/>
        <w:rPr>
          <w:rFonts w:ascii="Californian FB" w:hAnsi="Californian FB"/>
          <w:szCs w:val="24"/>
        </w:rPr>
      </w:pPr>
      <w:r>
        <w:rPr>
          <w:rFonts w:ascii="Californian FB" w:hAnsi="Californian FB"/>
          <w:i/>
          <w:szCs w:val="24"/>
        </w:rPr>
        <w:t>Extra Credit</w:t>
      </w:r>
      <w:r>
        <w:rPr>
          <w:rFonts w:ascii="Californian FB" w:hAnsi="Californian FB"/>
          <w:szCs w:val="24"/>
        </w:rPr>
        <w:t>. As noted in the Fifth Operation Commentary video, reflect on your own faith and personal gnosis, then conceive of a structural formation for a spread that represents your belief system for connecting with Divinity. Apply the formation to your application of the Fifth Operation when performing the Opening of the Key.</w:t>
      </w:r>
      <w:r w:rsidR="005D615D">
        <w:rPr>
          <w:rFonts w:ascii="Californian FB" w:hAnsi="Californian FB"/>
          <w:szCs w:val="24"/>
        </w:rPr>
        <w:t xml:space="preserve"> I give the example of my personal use of the Ba </w:t>
      </w:r>
      <w:proofErr w:type="spellStart"/>
      <w:r w:rsidR="005D615D">
        <w:rPr>
          <w:rFonts w:ascii="Californian FB" w:hAnsi="Californian FB"/>
          <w:szCs w:val="24"/>
        </w:rPr>
        <w:t>Gua</w:t>
      </w:r>
      <w:proofErr w:type="spellEnd"/>
      <w:r w:rsidR="005D615D">
        <w:rPr>
          <w:rFonts w:ascii="Californian FB" w:hAnsi="Californian FB"/>
          <w:szCs w:val="24"/>
        </w:rPr>
        <w:t xml:space="preserve"> (Eight Trigrams) for the Fifth Operation, in lieu of the Tree of Life.</w:t>
      </w:r>
      <w:r>
        <w:rPr>
          <w:rFonts w:ascii="Californian FB" w:hAnsi="Californian FB"/>
          <w:szCs w:val="24"/>
        </w:rPr>
        <w:t xml:space="preserve"> Record all notes and results in the Log of Practice section of your binder.</w:t>
      </w:r>
    </w:p>
    <w:p w:rsidR="00727B40" w:rsidRDefault="00727B40" w:rsidP="00E35A7A">
      <w:pPr>
        <w:jc w:val="both"/>
        <w:rPr>
          <w:rFonts w:ascii="Californian FB" w:hAnsi="Californian FB"/>
          <w:szCs w:val="24"/>
        </w:rPr>
      </w:pPr>
    </w:p>
    <w:p w:rsidR="00727B40" w:rsidRPr="00FD3BDC" w:rsidRDefault="00727B40" w:rsidP="00FD3BDC">
      <w:pPr>
        <w:jc w:val="center"/>
        <w:rPr>
          <w:rFonts w:ascii="Californian FB" w:hAnsi="Californian FB"/>
          <w:smallCaps/>
          <w:szCs w:val="24"/>
        </w:rPr>
      </w:pPr>
      <w:r w:rsidRPr="00FD3BDC">
        <w:rPr>
          <w:rFonts w:ascii="Californian FB" w:hAnsi="Californian FB"/>
          <w:smallCaps/>
          <w:szCs w:val="24"/>
        </w:rPr>
        <w:t>Concluding Remarks</w:t>
      </w:r>
    </w:p>
    <w:p w:rsidR="00727B40" w:rsidRDefault="00727B40" w:rsidP="00E35A7A">
      <w:pPr>
        <w:jc w:val="both"/>
        <w:rPr>
          <w:rFonts w:ascii="Californian FB" w:hAnsi="Californian FB"/>
          <w:szCs w:val="24"/>
        </w:rPr>
      </w:pPr>
    </w:p>
    <w:p w:rsidR="00224720" w:rsidRDefault="00224720" w:rsidP="00FD3BDC">
      <w:pPr>
        <w:pStyle w:val="ListParagraph"/>
        <w:numPr>
          <w:ilvl w:val="0"/>
          <w:numId w:val="1"/>
        </w:numPr>
        <w:jc w:val="both"/>
        <w:rPr>
          <w:rFonts w:ascii="Californian FB" w:hAnsi="Californian FB"/>
          <w:szCs w:val="24"/>
        </w:rPr>
      </w:pPr>
      <w:r>
        <w:rPr>
          <w:rFonts w:ascii="Californian FB" w:hAnsi="Californian FB"/>
          <w:szCs w:val="24"/>
        </w:rPr>
        <w:t xml:space="preserve">Watch </w:t>
      </w:r>
      <w:r>
        <w:rPr>
          <w:rFonts w:ascii="Californian FB" w:hAnsi="Californian FB"/>
          <w:b/>
          <w:szCs w:val="24"/>
        </w:rPr>
        <w:t xml:space="preserve">Learning the Opening of the Key | </w:t>
      </w:r>
      <w:r w:rsidR="008E3C90">
        <w:rPr>
          <w:rFonts w:ascii="Californian FB" w:hAnsi="Californian FB"/>
          <w:b/>
          <w:szCs w:val="24"/>
        </w:rPr>
        <w:t>10</w:t>
      </w:r>
      <w:r>
        <w:rPr>
          <w:rFonts w:ascii="Californian FB" w:hAnsi="Californian FB"/>
          <w:b/>
          <w:szCs w:val="24"/>
        </w:rPr>
        <w:t xml:space="preserve"> </w:t>
      </w:r>
      <w:r w:rsidR="00E6312D">
        <w:rPr>
          <w:rFonts w:ascii="Californian FB" w:hAnsi="Californian FB"/>
          <w:b/>
          <w:szCs w:val="24"/>
        </w:rPr>
        <w:t>Closing Remarks</w:t>
      </w:r>
    </w:p>
    <w:p w:rsidR="00727B40" w:rsidRDefault="00887700" w:rsidP="00FD3BDC">
      <w:pPr>
        <w:pStyle w:val="ListParagraph"/>
        <w:numPr>
          <w:ilvl w:val="0"/>
          <w:numId w:val="1"/>
        </w:numPr>
        <w:jc w:val="both"/>
        <w:rPr>
          <w:rFonts w:ascii="Californian FB" w:hAnsi="Californian FB"/>
          <w:szCs w:val="24"/>
        </w:rPr>
      </w:pPr>
      <w:r>
        <w:rPr>
          <w:rFonts w:ascii="Californian FB" w:hAnsi="Californian FB"/>
          <w:szCs w:val="24"/>
        </w:rPr>
        <w:t xml:space="preserve">Beyond the master class and </w:t>
      </w:r>
      <w:bookmarkStart w:id="0" w:name="_GoBack"/>
      <w:bookmarkEnd w:id="0"/>
      <w:r w:rsidR="0092077B">
        <w:rPr>
          <w:rFonts w:ascii="Californian FB" w:hAnsi="Californian FB"/>
          <w:szCs w:val="24"/>
        </w:rPr>
        <w:t>after finishing the course, practice a minimum of eleven trials of the complete Opening of the Key (using any personal or customized modifications you’ve opted for) and note your trials in the “</w:t>
      </w:r>
      <w:r w:rsidR="0092077B" w:rsidRPr="0092077B">
        <w:rPr>
          <w:rFonts w:ascii="Californian FB" w:hAnsi="Californian FB"/>
          <w:szCs w:val="24"/>
        </w:rPr>
        <w:t>Log of OOTK Trials</w:t>
      </w:r>
      <w:r w:rsidR="0092077B">
        <w:rPr>
          <w:rFonts w:ascii="Californian FB" w:hAnsi="Californian FB"/>
          <w:szCs w:val="24"/>
        </w:rPr>
        <w:t>” table from the Log of Practice.</w:t>
      </w:r>
      <w:r w:rsidR="00086D5F">
        <w:rPr>
          <w:rFonts w:ascii="Californian FB" w:hAnsi="Californian FB"/>
          <w:szCs w:val="24"/>
        </w:rPr>
        <w:t xml:space="preserve"> Record all notes and results in the Log of Practice section of your binder.</w:t>
      </w:r>
    </w:p>
    <w:p w:rsidR="007E650B" w:rsidRDefault="007E650B" w:rsidP="00FD3BDC">
      <w:pPr>
        <w:pStyle w:val="ListParagraph"/>
        <w:numPr>
          <w:ilvl w:val="0"/>
          <w:numId w:val="1"/>
        </w:numPr>
        <w:jc w:val="both"/>
        <w:rPr>
          <w:rFonts w:ascii="Californian FB" w:hAnsi="Californian FB"/>
          <w:szCs w:val="24"/>
        </w:rPr>
      </w:pPr>
      <w:r>
        <w:rPr>
          <w:rFonts w:ascii="Californian FB" w:hAnsi="Californian FB"/>
          <w:i/>
          <w:szCs w:val="24"/>
        </w:rPr>
        <w:t>Extra Credit</w:t>
      </w:r>
      <w:r>
        <w:rPr>
          <w:rFonts w:ascii="Californian FB" w:hAnsi="Californian FB"/>
          <w:szCs w:val="24"/>
        </w:rPr>
        <w:t xml:space="preserve">. Write me a letter </w:t>
      </w:r>
      <w:r w:rsidR="00E21408">
        <w:rPr>
          <w:rFonts w:ascii="Californian FB" w:hAnsi="Californian FB"/>
          <w:szCs w:val="24"/>
        </w:rPr>
        <w:t xml:space="preserve">reflecting on your thoughts, feelings, and experiences with the “Learning the Opening of the Key” master class from Tarot Summer School 2016. </w:t>
      </w:r>
      <w:r w:rsidR="00E35A7A">
        <w:rPr>
          <w:rFonts w:ascii="Californian FB" w:hAnsi="Californian FB"/>
          <w:szCs w:val="24"/>
        </w:rPr>
        <w:t>Email me your letter to benebellwen@gmail.com.</w:t>
      </w:r>
    </w:p>
    <w:p w:rsidR="00FB5E6E" w:rsidRDefault="00FB5E6E">
      <w:r>
        <w:br w:type="page"/>
      </w:r>
    </w:p>
    <w:p w:rsidR="00FB5E6E" w:rsidRPr="00FB5E6E" w:rsidRDefault="00FB5E6E" w:rsidP="00FB5E6E">
      <w:pPr>
        <w:rPr>
          <w:rFonts w:ascii="Californian FB" w:hAnsi="Californian FB"/>
          <w:szCs w:val="24"/>
        </w:rPr>
      </w:pPr>
    </w:p>
    <w:tbl>
      <w:tblPr>
        <w:tblStyle w:val="TableGrid"/>
        <w:tblW w:w="4818" w:type="pct"/>
        <w:tblInd w:w="158" w:type="dxa"/>
        <w:tblCellMar>
          <w:top w:w="86" w:type="dxa"/>
          <w:left w:w="158" w:type="dxa"/>
          <w:bottom w:w="86" w:type="dxa"/>
          <w:right w:w="158" w:type="dxa"/>
        </w:tblCellMar>
        <w:tblLook w:val="04A0" w:firstRow="1" w:lastRow="0" w:firstColumn="1" w:lastColumn="0" w:noHBand="0" w:noVBand="1"/>
      </w:tblPr>
      <w:tblGrid>
        <w:gridCol w:w="9324"/>
      </w:tblGrid>
      <w:tr w:rsidR="00FB5E6E" w:rsidRPr="00711A49" w:rsidTr="00CC277C">
        <w:trPr>
          <w:trHeight w:val="33"/>
        </w:trPr>
        <w:tc>
          <w:tcPr>
            <w:tcW w:w="9324" w:type="dxa"/>
            <w:shd w:val="pct60" w:color="auto" w:fill="auto"/>
          </w:tcPr>
          <w:p w:rsidR="00FB5E6E" w:rsidRPr="00711A49" w:rsidRDefault="0036784A" w:rsidP="00590FD7">
            <w:pPr>
              <w:rPr>
                <w:rFonts w:ascii="Eras Demi ITC" w:hAnsi="Eras Demi ITC"/>
                <w:color w:val="FFFFFF" w:themeColor="background1"/>
                <w:szCs w:val="24"/>
              </w:rPr>
            </w:pPr>
            <w:r>
              <w:rPr>
                <w:rFonts w:ascii="Eras Demi ITC" w:hAnsi="Eras Demi ITC"/>
                <w:color w:val="FFFFFF" w:themeColor="background1"/>
                <w:szCs w:val="24"/>
              </w:rPr>
              <w:t>MEDIA</w:t>
            </w:r>
            <w:r w:rsidR="00FB5E6E">
              <w:rPr>
                <w:rFonts w:ascii="Eras Demi ITC" w:hAnsi="Eras Demi ITC"/>
                <w:color w:val="FFFFFF" w:themeColor="background1"/>
                <w:szCs w:val="24"/>
              </w:rPr>
              <w:t xml:space="preserve"> SOURCE</w:t>
            </w:r>
            <w:r w:rsidR="00590FD7">
              <w:rPr>
                <w:rFonts w:ascii="Eras Demi ITC" w:hAnsi="Eras Demi ITC"/>
                <w:color w:val="FFFFFF" w:themeColor="background1"/>
                <w:szCs w:val="24"/>
              </w:rPr>
              <w:t>S &amp; CREDITS</w:t>
            </w:r>
          </w:p>
        </w:tc>
      </w:tr>
    </w:tbl>
    <w:p w:rsidR="00FB5E6E" w:rsidRDefault="00FB5E6E" w:rsidP="00FB5E6E">
      <w:pPr>
        <w:rPr>
          <w:rFonts w:ascii="Californian FB" w:hAnsi="Californian FB"/>
          <w:sz w:val="20"/>
          <w:szCs w:val="20"/>
        </w:rPr>
      </w:pPr>
    </w:p>
    <w:p w:rsidR="003A5DB1" w:rsidRDefault="003A5DB1" w:rsidP="00FB5E6E">
      <w:pPr>
        <w:rPr>
          <w:rFonts w:ascii="Californian FB" w:hAnsi="Californian FB"/>
          <w:sz w:val="20"/>
          <w:szCs w:val="20"/>
        </w:rPr>
      </w:pPr>
    </w:p>
    <w:p w:rsidR="00F52A56" w:rsidRPr="003A5DB1" w:rsidRDefault="00FB5E6E" w:rsidP="0036784A">
      <w:pPr>
        <w:jc w:val="both"/>
        <w:rPr>
          <w:rFonts w:ascii="Californian FB" w:hAnsi="Californian FB"/>
          <w:smallCaps/>
          <w:sz w:val="21"/>
          <w:szCs w:val="21"/>
        </w:rPr>
      </w:pPr>
      <w:r w:rsidRPr="003A5DB1">
        <w:rPr>
          <w:rFonts w:ascii="Californian FB" w:hAnsi="Californian FB"/>
          <w:smallCaps/>
          <w:sz w:val="21"/>
          <w:szCs w:val="21"/>
        </w:rPr>
        <w:t>Tarot Decks:</w:t>
      </w:r>
    </w:p>
    <w:p w:rsidR="00FB5E6E" w:rsidRPr="0036784A" w:rsidRDefault="00FB5E6E" w:rsidP="0036784A">
      <w:pPr>
        <w:jc w:val="both"/>
        <w:rPr>
          <w:rFonts w:ascii="Californian FB" w:hAnsi="Californian FB"/>
          <w:i/>
          <w:sz w:val="22"/>
          <w:szCs w:val="20"/>
        </w:rPr>
      </w:pPr>
      <w:r w:rsidRPr="0036784A">
        <w:rPr>
          <w:rFonts w:ascii="Californian FB" w:hAnsi="Californian FB"/>
          <w:i/>
          <w:sz w:val="22"/>
          <w:szCs w:val="20"/>
        </w:rPr>
        <w:t xml:space="preserve"> </w:t>
      </w:r>
    </w:p>
    <w:p w:rsidR="00FB5E6E" w:rsidRPr="0036784A" w:rsidRDefault="00FB5E6E" w:rsidP="0036784A">
      <w:pPr>
        <w:jc w:val="both"/>
        <w:rPr>
          <w:rFonts w:ascii="Californian FB" w:hAnsi="Californian FB"/>
          <w:sz w:val="22"/>
          <w:szCs w:val="20"/>
        </w:rPr>
      </w:pPr>
      <w:r w:rsidRPr="0036784A">
        <w:rPr>
          <w:rFonts w:ascii="Californian FB" w:hAnsi="Californian FB"/>
          <w:sz w:val="22"/>
          <w:szCs w:val="20"/>
        </w:rPr>
        <w:t>Le Tarot de Marseille (</w:t>
      </w:r>
      <w:proofErr w:type="spellStart"/>
      <w:r w:rsidRPr="0036784A">
        <w:rPr>
          <w:rFonts w:ascii="Californian FB" w:hAnsi="Californian FB"/>
          <w:sz w:val="22"/>
          <w:szCs w:val="20"/>
        </w:rPr>
        <w:t>Naipes</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Heraclio</w:t>
      </w:r>
      <w:proofErr w:type="spellEnd"/>
      <w:r w:rsidRPr="0036784A">
        <w:rPr>
          <w:rFonts w:ascii="Californian FB" w:hAnsi="Californian FB"/>
          <w:sz w:val="22"/>
          <w:szCs w:val="20"/>
        </w:rPr>
        <w:t xml:space="preserve"> Fournier)</w:t>
      </w:r>
      <w:r w:rsidR="00A42E23">
        <w:rPr>
          <w:rFonts w:ascii="Californian FB" w:hAnsi="Californian FB"/>
          <w:sz w:val="22"/>
          <w:szCs w:val="20"/>
        </w:rPr>
        <w:t>;</w:t>
      </w:r>
      <w:r w:rsidRPr="0036784A">
        <w:rPr>
          <w:rFonts w:ascii="Californian FB" w:hAnsi="Californian FB"/>
          <w:sz w:val="22"/>
          <w:szCs w:val="20"/>
        </w:rPr>
        <w:t xml:space="preserve"> CBD Tarot de Marseille (</w:t>
      </w:r>
      <w:proofErr w:type="spellStart"/>
      <w:r w:rsidRPr="0036784A">
        <w:rPr>
          <w:rFonts w:ascii="Californian FB" w:hAnsi="Californian FB"/>
          <w:sz w:val="22"/>
          <w:szCs w:val="20"/>
        </w:rPr>
        <w:t>Yoav</w:t>
      </w:r>
      <w:proofErr w:type="spellEnd"/>
      <w:r w:rsidRPr="0036784A">
        <w:rPr>
          <w:rFonts w:ascii="Californian FB" w:hAnsi="Californian FB"/>
          <w:sz w:val="22"/>
          <w:szCs w:val="20"/>
        </w:rPr>
        <w:t xml:space="preserve"> Ben-</w:t>
      </w:r>
      <w:proofErr w:type="spellStart"/>
      <w:r w:rsidRPr="0036784A">
        <w:rPr>
          <w:rFonts w:ascii="Californian FB" w:hAnsi="Californian FB"/>
          <w:sz w:val="22"/>
          <w:szCs w:val="20"/>
        </w:rPr>
        <w:t>Dov</w:t>
      </w:r>
      <w:proofErr w:type="spellEnd"/>
      <w:r w:rsidRPr="0036784A">
        <w:rPr>
          <w:rFonts w:ascii="Californian FB" w:hAnsi="Californian FB"/>
          <w:sz w:val="22"/>
          <w:szCs w:val="20"/>
        </w:rPr>
        <w:t>)</w:t>
      </w:r>
      <w:r w:rsidR="00A42E23">
        <w:rPr>
          <w:rFonts w:ascii="Californian FB" w:hAnsi="Californian FB"/>
          <w:sz w:val="22"/>
          <w:szCs w:val="20"/>
        </w:rPr>
        <w:t>;</w:t>
      </w:r>
      <w:r w:rsidRPr="0036784A">
        <w:rPr>
          <w:rFonts w:ascii="Californian FB" w:hAnsi="Californian FB"/>
          <w:sz w:val="22"/>
          <w:szCs w:val="20"/>
        </w:rPr>
        <w:t xml:space="preserve"> Oswald Wirth Tarot (U.S. Games)</w:t>
      </w:r>
      <w:r w:rsidR="00A42E23">
        <w:rPr>
          <w:rFonts w:ascii="Californian FB" w:hAnsi="Californian FB"/>
          <w:sz w:val="22"/>
          <w:szCs w:val="20"/>
        </w:rPr>
        <w:t>;</w:t>
      </w:r>
      <w:r w:rsidRPr="0036784A">
        <w:rPr>
          <w:rFonts w:ascii="Californian FB" w:hAnsi="Californian FB"/>
          <w:sz w:val="22"/>
          <w:szCs w:val="20"/>
        </w:rPr>
        <w:t xml:space="preserve"> The Rider Tarot Deck (U.S. Games)</w:t>
      </w:r>
      <w:r w:rsidR="00A42E23">
        <w:rPr>
          <w:rFonts w:ascii="Californian FB" w:hAnsi="Californian FB"/>
          <w:sz w:val="22"/>
          <w:szCs w:val="20"/>
        </w:rPr>
        <w:t>;</w:t>
      </w:r>
      <w:r w:rsidRPr="0036784A">
        <w:rPr>
          <w:rFonts w:ascii="Californian FB" w:hAnsi="Californian FB"/>
          <w:sz w:val="22"/>
          <w:szCs w:val="20"/>
        </w:rPr>
        <w:t xml:space="preserve"> Robin Wood Tarot (Llewellyn)</w:t>
      </w:r>
      <w:r w:rsidR="00A42E23">
        <w:rPr>
          <w:rFonts w:ascii="Californian FB" w:hAnsi="Californian FB"/>
          <w:sz w:val="22"/>
          <w:szCs w:val="20"/>
        </w:rPr>
        <w:t>;</w:t>
      </w:r>
      <w:r w:rsidRPr="0036784A">
        <w:rPr>
          <w:rFonts w:ascii="Californian FB" w:hAnsi="Californian FB"/>
          <w:sz w:val="22"/>
          <w:szCs w:val="20"/>
        </w:rPr>
        <w:t xml:space="preserve"> Thoth Tarot (U.S. Games)</w:t>
      </w:r>
      <w:r w:rsidR="00A42E23">
        <w:rPr>
          <w:rFonts w:ascii="Californian FB" w:hAnsi="Californian FB"/>
          <w:sz w:val="22"/>
          <w:szCs w:val="20"/>
        </w:rPr>
        <w:t>;</w:t>
      </w:r>
      <w:r w:rsidRPr="0036784A">
        <w:rPr>
          <w:rFonts w:ascii="Californian FB" w:hAnsi="Californian FB"/>
          <w:sz w:val="22"/>
          <w:szCs w:val="20"/>
        </w:rPr>
        <w:t xml:space="preserve"> The Golden Dawn Tarot (U.S. Games)</w:t>
      </w:r>
      <w:r w:rsidR="00A42E23">
        <w:rPr>
          <w:rFonts w:ascii="Californian FB" w:hAnsi="Californian FB"/>
          <w:sz w:val="22"/>
          <w:szCs w:val="20"/>
        </w:rPr>
        <w:t>;</w:t>
      </w:r>
      <w:r w:rsidRPr="0036784A">
        <w:rPr>
          <w:rFonts w:ascii="Californian FB" w:hAnsi="Californian FB"/>
          <w:sz w:val="22"/>
          <w:szCs w:val="20"/>
        </w:rPr>
        <w:t xml:space="preserve"> The Wild Unknown Tarot (Kim </w:t>
      </w:r>
      <w:proofErr w:type="spellStart"/>
      <w:r w:rsidRPr="0036784A">
        <w:rPr>
          <w:rFonts w:ascii="Californian FB" w:hAnsi="Californian FB"/>
          <w:sz w:val="22"/>
          <w:szCs w:val="20"/>
        </w:rPr>
        <w:t>Krans</w:t>
      </w:r>
      <w:proofErr w:type="spellEnd"/>
      <w:r w:rsidRPr="0036784A">
        <w:rPr>
          <w:rFonts w:ascii="Californian FB" w:hAnsi="Californian FB"/>
          <w:sz w:val="22"/>
          <w:szCs w:val="20"/>
        </w:rPr>
        <w:t>)</w:t>
      </w:r>
      <w:r w:rsidR="00A42E23">
        <w:rPr>
          <w:rFonts w:ascii="Californian FB" w:hAnsi="Californian FB"/>
          <w:sz w:val="22"/>
          <w:szCs w:val="20"/>
        </w:rPr>
        <w:t>;</w:t>
      </w:r>
      <w:r w:rsidRPr="0036784A">
        <w:rPr>
          <w:rFonts w:ascii="Californian FB" w:hAnsi="Californian FB"/>
          <w:sz w:val="22"/>
          <w:szCs w:val="20"/>
        </w:rPr>
        <w:t xml:space="preserve"> The Golden Universal Tarot (Lo </w:t>
      </w:r>
      <w:proofErr w:type="spellStart"/>
      <w:r w:rsidRPr="0036784A">
        <w:rPr>
          <w:rFonts w:ascii="Californian FB" w:hAnsi="Californian FB"/>
          <w:sz w:val="22"/>
          <w:szCs w:val="20"/>
        </w:rPr>
        <w:t>Scarabeo</w:t>
      </w:r>
      <w:proofErr w:type="spellEnd"/>
      <w:r w:rsidRPr="0036784A">
        <w:rPr>
          <w:rFonts w:ascii="Californian FB" w:hAnsi="Californian FB"/>
          <w:sz w:val="22"/>
          <w:szCs w:val="20"/>
        </w:rPr>
        <w:t>)</w:t>
      </w:r>
      <w:r w:rsidR="00A42E23">
        <w:rPr>
          <w:rFonts w:ascii="Californian FB" w:hAnsi="Californian FB"/>
          <w:sz w:val="22"/>
          <w:szCs w:val="20"/>
        </w:rPr>
        <w:t>;</w:t>
      </w:r>
      <w:r w:rsidRPr="0036784A">
        <w:rPr>
          <w:rFonts w:ascii="Californian FB" w:hAnsi="Californian FB"/>
          <w:sz w:val="22"/>
          <w:szCs w:val="20"/>
        </w:rPr>
        <w:t xml:space="preserve"> Dark Tarot (darktarot.com)</w:t>
      </w:r>
      <w:r w:rsidR="00A42E23">
        <w:rPr>
          <w:rFonts w:ascii="Californian FB" w:hAnsi="Californian FB"/>
          <w:sz w:val="22"/>
          <w:szCs w:val="20"/>
        </w:rPr>
        <w:t>;</w:t>
      </w:r>
      <w:r w:rsidRPr="0036784A">
        <w:rPr>
          <w:rFonts w:ascii="Californian FB" w:hAnsi="Californian FB"/>
          <w:sz w:val="22"/>
          <w:szCs w:val="20"/>
        </w:rPr>
        <w:t xml:space="preserve"> Tarot de St. Croix (</w:t>
      </w:r>
      <w:proofErr w:type="spellStart"/>
      <w:r w:rsidRPr="0036784A">
        <w:rPr>
          <w:rFonts w:ascii="Californian FB" w:hAnsi="Californian FB"/>
          <w:sz w:val="22"/>
          <w:szCs w:val="20"/>
        </w:rPr>
        <w:t>Devera</w:t>
      </w:r>
      <w:proofErr w:type="spellEnd"/>
      <w:r w:rsidRPr="0036784A">
        <w:rPr>
          <w:rFonts w:ascii="Californian FB" w:hAnsi="Californian FB"/>
          <w:sz w:val="22"/>
          <w:szCs w:val="20"/>
        </w:rPr>
        <w:t xml:space="preserve"> Publishing)</w:t>
      </w:r>
      <w:r w:rsidR="00A42E23">
        <w:rPr>
          <w:rFonts w:ascii="Californian FB" w:hAnsi="Californian FB"/>
          <w:sz w:val="22"/>
          <w:szCs w:val="20"/>
        </w:rPr>
        <w:t>;</w:t>
      </w:r>
      <w:r w:rsidRPr="0036784A">
        <w:rPr>
          <w:rFonts w:ascii="Californian FB" w:hAnsi="Californian FB"/>
          <w:sz w:val="22"/>
          <w:szCs w:val="20"/>
        </w:rPr>
        <w:t xml:space="preserve"> </w:t>
      </w:r>
      <w:r w:rsidR="004E58D1" w:rsidRPr="004E58D1">
        <w:rPr>
          <w:rFonts w:ascii="Californian FB" w:hAnsi="Californian FB"/>
          <w:sz w:val="22"/>
          <w:szCs w:val="20"/>
        </w:rPr>
        <w:t xml:space="preserve">Tarot of Ceremonial </w:t>
      </w:r>
      <w:proofErr w:type="spellStart"/>
      <w:r w:rsidR="004E58D1" w:rsidRPr="004E58D1">
        <w:rPr>
          <w:rFonts w:ascii="Californian FB" w:hAnsi="Californian FB"/>
          <w:sz w:val="22"/>
          <w:szCs w:val="20"/>
        </w:rPr>
        <w:t>Magick</w:t>
      </w:r>
      <w:proofErr w:type="spellEnd"/>
      <w:r w:rsidR="004E58D1" w:rsidRPr="004E58D1">
        <w:rPr>
          <w:rFonts w:ascii="Californian FB" w:hAnsi="Californian FB"/>
          <w:sz w:val="22"/>
          <w:szCs w:val="20"/>
        </w:rPr>
        <w:t xml:space="preserve"> (Lon Milo </w:t>
      </w:r>
      <w:proofErr w:type="spellStart"/>
      <w:r w:rsidR="004E58D1" w:rsidRPr="004E58D1">
        <w:rPr>
          <w:rFonts w:ascii="Californian FB" w:hAnsi="Californian FB"/>
          <w:sz w:val="22"/>
          <w:szCs w:val="20"/>
        </w:rPr>
        <w:t>DuQuette</w:t>
      </w:r>
      <w:proofErr w:type="spellEnd"/>
      <w:r w:rsidR="004E58D1" w:rsidRPr="004E58D1">
        <w:rPr>
          <w:rFonts w:ascii="Californian FB" w:hAnsi="Californian FB"/>
          <w:sz w:val="22"/>
          <w:szCs w:val="20"/>
        </w:rPr>
        <w:t xml:space="preserve">, </w:t>
      </w:r>
      <w:proofErr w:type="spellStart"/>
      <w:r w:rsidR="004E58D1" w:rsidRPr="004E58D1">
        <w:rPr>
          <w:rFonts w:ascii="Californian FB" w:hAnsi="Californian FB"/>
          <w:sz w:val="22"/>
          <w:szCs w:val="20"/>
        </w:rPr>
        <w:t>Thelesis</w:t>
      </w:r>
      <w:proofErr w:type="spellEnd"/>
      <w:r w:rsidR="004E58D1" w:rsidRPr="004E58D1">
        <w:rPr>
          <w:rFonts w:ascii="Californian FB" w:hAnsi="Californian FB"/>
          <w:sz w:val="22"/>
          <w:szCs w:val="20"/>
        </w:rPr>
        <w:t xml:space="preserve"> Aura)</w:t>
      </w:r>
      <w:r w:rsidR="00A42E23">
        <w:rPr>
          <w:rFonts w:ascii="Californian FB" w:hAnsi="Californian FB"/>
          <w:sz w:val="22"/>
          <w:szCs w:val="20"/>
        </w:rPr>
        <w:t>;</w:t>
      </w:r>
      <w:r w:rsidR="004E58D1">
        <w:rPr>
          <w:rFonts w:ascii="Californian FB" w:hAnsi="Californian FB"/>
          <w:sz w:val="22"/>
          <w:szCs w:val="20"/>
        </w:rPr>
        <w:t xml:space="preserve"> </w:t>
      </w:r>
      <w:r w:rsidR="004A4841">
        <w:rPr>
          <w:rFonts w:ascii="Californian FB" w:hAnsi="Californian FB"/>
          <w:sz w:val="22"/>
          <w:szCs w:val="20"/>
        </w:rPr>
        <w:t>Tarot Pink (Wizard Too)</w:t>
      </w:r>
      <w:r w:rsidR="003447DE">
        <w:rPr>
          <w:rFonts w:ascii="Californian FB" w:hAnsi="Californian FB"/>
          <w:sz w:val="22"/>
          <w:szCs w:val="20"/>
        </w:rPr>
        <w:t>; Borderless replica of the “Pam A 1911” Rider-Waite-Smith Tarot.</w:t>
      </w:r>
    </w:p>
    <w:p w:rsidR="00FB5E6E" w:rsidRDefault="00FB5E6E" w:rsidP="0036784A">
      <w:pPr>
        <w:jc w:val="both"/>
        <w:rPr>
          <w:rFonts w:ascii="Californian FB" w:hAnsi="Californian FB"/>
          <w:sz w:val="22"/>
          <w:szCs w:val="20"/>
        </w:rPr>
      </w:pPr>
    </w:p>
    <w:p w:rsidR="009B5F7B" w:rsidRPr="0036784A" w:rsidRDefault="009B5F7B" w:rsidP="0036784A">
      <w:pPr>
        <w:jc w:val="both"/>
        <w:rPr>
          <w:rFonts w:ascii="Californian FB" w:hAnsi="Californian FB"/>
          <w:sz w:val="22"/>
          <w:szCs w:val="20"/>
        </w:rPr>
      </w:pPr>
    </w:p>
    <w:p w:rsidR="00FB5E6E" w:rsidRPr="003A5DB1" w:rsidRDefault="00FB5E6E" w:rsidP="0036784A">
      <w:pPr>
        <w:jc w:val="both"/>
        <w:rPr>
          <w:rFonts w:ascii="Californian FB" w:hAnsi="Californian FB"/>
          <w:smallCaps/>
          <w:sz w:val="21"/>
          <w:szCs w:val="21"/>
        </w:rPr>
      </w:pPr>
      <w:r w:rsidRPr="003A5DB1">
        <w:rPr>
          <w:rFonts w:ascii="Californian FB" w:hAnsi="Californian FB"/>
          <w:smallCaps/>
          <w:sz w:val="21"/>
          <w:szCs w:val="21"/>
        </w:rPr>
        <w:t>Books &amp; Reference Materials:</w:t>
      </w:r>
    </w:p>
    <w:p w:rsidR="00FB5E6E" w:rsidRDefault="00FB5E6E" w:rsidP="0036784A">
      <w:pPr>
        <w:jc w:val="both"/>
        <w:rPr>
          <w:rFonts w:ascii="Californian FB" w:hAnsi="Californian FB"/>
          <w:sz w:val="22"/>
          <w:szCs w:val="20"/>
        </w:rPr>
      </w:pPr>
    </w:p>
    <w:p w:rsidR="003A5DB1" w:rsidRDefault="003A5DB1" w:rsidP="0090452D">
      <w:pPr>
        <w:jc w:val="both"/>
        <w:rPr>
          <w:rFonts w:ascii="Californian FB" w:hAnsi="Californian FB"/>
          <w:sz w:val="22"/>
          <w:szCs w:val="20"/>
        </w:rPr>
      </w:pPr>
      <w:r w:rsidRPr="00187DE0">
        <w:rPr>
          <w:rFonts w:ascii="Californian FB" w:hAnsi="Californian FB"/>
          <w:i/>
          <w:sz w:val="22"/>
          <w:szCs w:val="20"/>
        </w:rPr>
        <w:t>An Introduction to the Study of the</w:t>
      </w:r>
      <w:r w:rsidRPr="00187DE0">
        <w:rPr>
          <w:rFonts w:ascii="Californian FB" w:hAnsi="Californian FB"/>
          <w:sz w:val="22"/>
          <w:szCs w:val="20"/>
        </w:rPr>
        <w:t xml:space="preserve"> </w:t>
      </w:r>
      <w:r w:rsidRPr="00403058">
        <w:rPr>
          <w:rFonts w:ascii="Californian FB" w:hAnsi="Californian FB"/>
          <w:i/>
          <w:sz w:val="22"/>
          <w:szCs w:val="20"/>
        </w:rPr>
        <w:t>Kabbalah</w:t>
      </w:r>
      <w:r w:rsidRPr="00187DE0">
        <w:rPr>
          <w:rFonts w:ascii="Californian FB" w:hAnsi="Californian FB"/>
          <w:sz w:val="22"/>
          <w:szCs w:val="20"/>
        </w:rPr>
        <w:t xml:space="preserve"> (1925) by William Wynn Westcott</w:t>
      </w:r>
      <w:r>
        <w:rPr>
          <w:rFonts w:ascii="Californian FB" w:hAnsi="Californian FB"/>
          <w:sz w:val="22"/>
          <w:szCs w:val="20"/>
        </w:rPr>
        <w:t xml:space="preserve">; </w:t>
      </w:r>
      <w:r w:rsidRPr="0090452D">
        <w:rPr>
          <w:rFonts w:ascii="Californian FB" w:hAnsi="Californian FB"/>
          <w:i/>
          <w:sz w:val="22"/>
          <w:szCs w:val="20"/>
        </w:rPr>
        <w:t xml:space="preserve">Book of Thoth: (Egyptian Tarot), </w:t>
      </w:r>
      <w:r w:rsidRPr="0090452D">
        <w:rPr>
          <w:rFonts w:ascii="Californian FB" w:hAnsi="Californian FB"/>
          <w:sz w:val="22"/>
          <w:szCs w:val="20"/>
        </w:rPr>
        <w:t>Issue 5</w:t>
      </w:r>
      <w:r w:rsidRPr="0090452D">
        <w:rPr>
          <w:rFonts w:ascii="Californian FB" w:hAnsi="Californian FB"/>
          <w:i/>
          <w:sz w:val="22"/>
          <w:szCs w:val="20"/>
        </w:rPr>
        <w:t>,</w:t>
      </w:r>
      <w:r w:rsidRPr="0090452D">
        <w:rPr>
          <w:rFonts w:ascii="Californian FB" w:hAnsi="Californian FB"/>
          <w:sz w:val="22"/>
          <w:szCs w:val="20"/>
        </w:rPr>
        <w:t xml:space="preserve"> (1944) by </w:t>
      </w:r>
      <w:proofErr w:type="spellStart"/>
      <w:r w:rsidRPr="0090452D">
        <w:rPr>
          <w:rFonts w:ascii="Californian FB" w:hAnsi="Californian FB"/>
          <w:sz w:val="22"/>
          <w:szCs w:val="20"/>
        </w:rPr>
        <w:t>Aleister</w:t>
      </w:r>
      <w:proofErr w:type="spellEnd"/>
      <w:r w:rsidRPr="0090452D">
        <w:rPr>
          <w:rFonts w:ascii="Californian FB" w:hAnsi="Californian FB"/>
          <w:sz w:val="22"/>
          <w:szCs w:val="20"/>
        </w:rPr>
        <w:t xml:space="preserve"> Crowley</w:t>
      </w:r>
      <w:r>
        <w:rPr>
          <w:rFonts w:ascii="Californian FB" w:hAnsi="Californian FB"/>
          <w:sz w:val="22"/>
          <w:szCs w:val="20"/>
        </w:rPr>
        <w:t xml:space="preserve">; </w:t>
      </w:r>
      <w:r w:rsidRPr="0090452D">
        <w:rPr>
          <w:rFonts w:ascii="Californian FB" w:hAnsi="Californian FB"/>
          <w:i/>
          <w:sz w:val="22"/>
          <w:szCs w:val="20"/>
        </w:rPr>
        <w:t>Experiencing the Kabbalah: A Simple Guide to Spiritual Wholeness</w:t>
      </w:r>
      <w:r>
        <w:rPr>
          <w:rFonts w:ascii="Californian FB" w:hAnsi="Californian FB"/>
          <w:sz w:val="22"/>
          <w:szCs w:val="20"/>
        </w:rPr>
        <w:t xml:space="preserve"> (1997) by </w:t>
      </w:r>
      <w:r w:rsidRPr="0090452D">
        <w:rPr>
          <w:rFonts w:ascii="Californian FB" w:hAnsi="Californian FB"/>
          <w:sz w:val="22"/>
          <w:szCs w:val="20"/>
        </w:rPr>
        <w:t>Chic and Tabatha Cicero</w:t>
      </w:r>
      <w:r>
        <w:rPr>
          <w:rFonts w:ascii="Californian FB" w:hAnsi="Californian FB"/>
          <w:sz w:val="22"/>
          <w:szCs w:val="20"/>
        </w:rPr>
        <w:t xml:space="preserve">; </w:t>
      </w:r>
      <w:r w:rsidRPr="0090452D">
        <w:rPr>
          <w:rFonts w:ascii="Californian FB" w:hAnsi="Californian FB"/>
          <w:i/>
          <w:sz w:val="22"/>
          <w:szCs w:val="20"/>
        </w:rPr>
        <w:t>Golden Dawn Magical Tarot</w:t>
      </w:r>
      <w:r>
        <w:rPr>
          <w:rFonts w:ascii="Californian FB" w:hAnsi="Californian FB"/>
          <w:i/>
          <w:sz w:val="22"/>
          <w:szCs w:val="20"/>
        </w:rPr>
        <w:t>, Book and Deck</w:t>
      </w:r>
      <w:r>
        <w:rPr>
          <w:rFonts w:ascii="Californian FB" w:hAnsi="Californian FB"/>
          <w:sz w:val="22"/>
          <w:szCs w:val="20"/>
        </w:rPr>
        <w:t xml:space="preserve"> (2010) by </w:t>
      </w:r>
      <w:r w:rsidRPr="0090452D">
        <w:rPr>
          <w:rFonts w:ascii="Californian FB" w:hAnsi="Californian FB"/>
          <w:sz w:val="22"/>
          <w:szCs w:val="20"/>
        </w:rPr>
        <w:t>Chic and Tabatha Cicero</w:t>
      </w:r>
      <w:r>
        <w:rPr>
          <w:rFonts w:ascii="Californian FB" w:hAnsi="Californian FB"/>
          <w:sz w:val="22"/>
          <w:szCs w:val="20"/>
        </w:rPr>
        <w:t xml:space="preserve">; </w:t>
      </w:r>
      <w:r w:rsidRPr="0090452D">
        <w:rPr>
          <w:rFonts w:ascii="Californian FB" w:hAnsi="Californian FB"/>
          <w:i/>
          <w:sz w:val="22"/>
          <w:szCs w:val="20"/>
        </w:rPr>
        <w:t>Liber Theta: Tarot Symbolism and Divination: A Traditional Instruction of the R.R. et A.C.</w:t>
      </w:r>
      <w:r w:rsidRPr="0090452D">
        <w:rPr>
          <w:rFonts w:ascii="Californian FB" w:hAnsi="Californian FB"/>
          <w:sz w:val="22"/>
          <w:szCs w:val="20"/>
        </w:rPr>
        <w:t xml:space="preserve"> (Expanded and Revised by G|H| Fra. P.) (The College of </w:t>
      </w:r>
      <w:proofErr w:type="spellStart"/>
      <w:r w:rsidRPr="0090452D">
        <w:rPr>
          <w:rFonts w:ascii="Californian FB" w:hAnsi="Californian FB"/>
          <w:sz w:val="22"/>
          <w:szCs w:val="20"/>
        </w:rPr>
        <w:t>Thelema</w:t>
      </w:r>
      <w:proofErr w:type="spellEnd"/>
      <w:r w:rsidRPr="0090452D">
        <w:rPr>
          <w:rFonts w:ascii="Californian FB" w:hAnsi="Californian FB"/>
          <w:sz w:val="22"/>
          <w:szCs w:val="20"/>
        </w:rPr>
        <w:t xml:space="preserve">, First Edition, based on an 1888 text attributed to MacGregor </w:t>
      </w:r>
      <w:proofErr w:type="spellStart"/>
      <w:r w:rsidRPr="0090452D">
        <w:rPr>
          <w:rFonts w:ascii="Californian FB" w:hAnsi="Californian FB"/>
          <w:sz w:val="22"/>
          <w:szCs w:val="20"/>
        </w:rPr>
        <w:t>Mathers</w:t>
      </w:r>
      <w:proofErr w:type="spellEnd"/>
      <w:r w:rsidRPr="0090452D">
        <w:rPr>
          <w:rFonts w:ascii="Californian FB" w:hAnsi="Californian FB"/>
          <w:sz w:val="22"/>
          <w:szCs w:val="20"/>
        </w:rPr>
        <w:t xml:space="preserve"> and Harriet </w:t>
      </w:r>
      <w:proofErr w:type="spellStart"/>
      <w:r w:rsidRPr="0090452D">
        <w:rPr>
          <w:rFonts w:ascii="Californian FB" w:hAnsi="Californian FB"/>
          <w:sz w:val="22"/>
          <w:szCs w:val="20"/>
        </w:rPr>
        <w:t>Felkin</w:t>
      </w:r>
      <w:proofErr w:type="spellEnd"/>
      <w:r>
        <w:rPr>
          <w:rFonts w:ascii="Californian FB" w:hAnsi="Californian FB"/>
          <w:sz w:val="22"/>
          <w:szCs w:val="20"/>
        </w:rPr>
        <w:t xml:space="preserve">); </w:t>
      </w:r>
      <w:r w:rsidRPr="0090452D">
        <w:rPr>
          <w:rFonts w:ascii="Californian FB" w:hAnsi="Californian FB"/>
          <w:i/>
          <w:sz w:val="22"/>
          <w:szCs w:val="20"/>
        </w:rPr>
        <w:t>Oracle of the Tarot: A Course on Tarot Divination</w:t>
      </w:r>
      <w:r w:rsidRPr="0090452D">
        <w:rPr>
          <w:rFonts w:ascii="Californian FB" w:hAnsi="Californian FB"/>
          <w:sz w:val="22"/>
          <w:szCs w:val="20"/>
        </w:rPr>
        <w:t xml:space="preserve"> </w:t>
      </w:r>
      <w:r>
        <w:rPr>
          <w:rFonts w:ascii="Californian FB" w:hAnsi="Californian FB"/>
          <w:sz w:val="22"/>
          <w:szCs w:val="20"/>
        </w:rPr>
        <w:t xml:space="preserve">(1933) by Paul Foster Case; </w:t>
      </w:r>
      <w:r w:rsidRPr="0090452D">
        <w:rPr>
          <w:rFonts w:ascii="Californian FB" w:hAnsi="Californian FB"/>
          <w:i/>
          <w:sz w:val="22"/>
          <w:szCs w:val="20"/>
        </w:rPr>
        <w:t xml:space="preserve">Tarot and the Magus: Opening the Key to Divination, </w:t>
      </w:r>
      <w:proofErr w:type="spellStart"/>
      <w:r w:rsidRPr="0090452D">
        <w:rPr>
          <w:rFonts w:ascii="Californian FB" w:hAnsi="Californian FB"/>
          <w:i/>
          <w:sz w:val="22"/>
          <w:szCs w:val="20"/>
        </w:rPr>
        <w:t>Magick</w:t>
      </w:r>
      <w:proofErr w:type="spellEnd"/>
      <w:r w:rsidRPr="0090452D">
        <w:rPr>
          <w:rFonts w:ascii="Californian FB" w:hAnsi="Californian FB"/>
          <w:i/>
          <w:sz w:val="22"/>
          <w:szCs w:val="20"/>
        </w:rPr>
        <w:t xml:space="preserve"> and the Holy Guardian Angel</w:t>
      </w:r>
      <w:r w:rsidRPr="0090452D">
        <w:rPr>
          <w:rFonts w:ascii="Californian FB" w:hAnsi="Californian FB"/>
          <w:sz w:val="22"/>
          <w:szCs w:val="20"/>
        </w:rPr>
        <w:t xml:space="preserve"> (2004) by Paul Hughes-Barlow</w:t>
      </w:r>
      <w:r>
        <w:rPr>
          <w:rFonts w:ascii="Californian FB" w:hAnsi="Californian FB"/>
          <w:sz w:val="22"/>
          <w:szCs w:val="20"/>
        </w:rPr>
        <w:t xml:space="preserve">; </w:t>
      </w:r>
      <w:r w:rsidRPr="0090452D">
        <w:rPr>
          <w:rFonts w:ascii="Californian FB" w:hAnsi="Californian FB"/>
          <w:sz w:val="22"/>
          <w:szCs w:val="20"/>
        </w:rPr>
        <w:t xml:space="preserve">“Tarot Trifecta: Three Winning Uses of </w:t>
      </w:r>
      <w:r w:rsidRPr="0090452D">
        <w:rPr>
          <w:rFonts w:ascii="Californian FB" w:hAnsi="Californian FB"/>
          <w:i/>
          <w:sz w:val="22"/>
          <w:szCs w:val="20"/>
        </w:rPr>
        <w:t>The Golden Dawn Magical Tarot</w:t>
      </w:r>
      <w:r w:rsidRPr="0090452D">
        <w:rPr>
          <w:rFonts w:ascii="Californian FB" w:hAnsi="Californian FB"/>
          <w:sz w:val="22"/>
          <w:szCs w:val="20"/>
        </w:rPr>
        <w:t>” (2010)</w:t>
      </w:r>
      <w:r>
        <w:rPr>
          <w:rFonts w:ascii="Californian FB" w:hAnsi="Californian FB"/>
          <w:sz w:val="22"/>
          <w:szCs w:val="20"/>
        </w:rPr>
        <w:t xml:space="preserve"> by </w:t>
      </w:r>
      <w:r w:rsidRPr="0090452D">
        <w:rPr>
          <w:rFonts w:ascii="Californian FB" w:hAnsi="Californian FB"/>
          <w:sz w:val="22"/>
          <w:szCs w:val="20"/>
        </w:rPr>
        <w:t xml:space="preserve">Chic and Tabatha Cicero in the </w:t>
      </w:r>
      <w:r w:rsidRPr="0090452D">
        <w:rPr>
          <w:rFonts w:ascii="Californian FB" w:hAnsi="Californian FB"/>
          <w:i/>
          <w:sz w:val="22"/>
          <w:szCs w:val="20"/>
        </w:rPr>
        <w:t>Llewellyn Journal</w:t>
      </w:r>
      <w:r>
        <w:rPr>
          <w:rFonts w:ascii="Californian FB" w:hAnsi="Californian FB"/>
          <w:sz w:val="22"/>
          <w:szCs w:val="20"/>
        </w:rPr>
        <w:t xml:space="preserve">; </w:t>
      </w:r>
      <w:r w:rsidRPr="00187DE0">
        <w:rPr>
          <w:rFonts w:ascii="Californian FB" w:hAnsi="Californian FB"/>
          <w:i/>
          <w:sz w:val="22"/>
          <w:szCs w:val="20"/>
        </w:rPr>
        <w:t xml:space="preserve">The </w:t>
      </w:r>
      <w:proofErr w:type="spellStart"/>
      <w:r w:rsidRPr="00187DE0">
        <w:rPr>
          <w:rFonts w:ascii="Californian FB" w:hAnsi="Californian FB"/>
          <w:i/>
          <w:sz w:val="22"/>
          <w:szCs w:val="20"/>
        </w:rPr>
        <w:t>Sepher</w:t>
      </w:r>
      <w:proofErr w:type="spellEnd"/>
      <w:r w:rsidRPr="00187DE0">
        <w:rPr>
          <w:rFonts w:ascii="Californian FB" w:hAnsi="Californian FB"/>
          <w:i/>
          <w:sz w:val="22"/>
          <w:szCs w:val="20"/>
        </w:rPr>
        <w:t xml:space="preserve"> </w:t>
      </w:r>
      <w:proofErr w:type="spellStart"/>
      <w:r w:rsidRPr="00187DE0">
        <w:rPr>
          <w:rFonts w:ascii="Californian FB" w:hAnsi="Californian FB"/>
          <w:i/>
          <w:sz w:val="22"/>
          <w:szCs w:val="20"/>
        </w:rPr>
        <w:t>Yetzirah</w:t>
      </w:r>
      <w:proofErr w:type="spellEnd"/>
      <w:r w:rsidRPr="00187DE0">
        <w:rPr>
          <w:rFonts w:ascii="Californian FB" w:hAnsi="Californian FB"/>
          <w:sz w:val="22"/>
          <w:szCs w:val="20"/>
        </w:rPr>
        <w:t>, as translated from Hebrew to English (1887) by William Wynn Westcott</w:t>
      </w:r>
      <w:r>
        <w:rPr>
          <w:rFonts w:ascii="Californian FB" w:hAnsi="Californian FB"/>
          <w:sz w:val="22"/>
          <w:szCs w:val="20"/>
        </w:rPr>
        <w:t xml:space="preserve">; The Tarot in </w:t>
      </w:r>
      <w:r>
        <w:rPr>
          <w:rFonts w:ascii="Californian FB" w:hAnsi="Californian FB"/>
          <w:i/>
          <w:sz w:val="22"/>
          <w:szCs w:val="20"/>
        </w:rPr>
        <w:t>The Complete Golden Dawn System of Magic</w:t>
      </w:r>
      <w:r>
        <w:rPr>
          <w:rFonts w:ascii="Californian FB" w:hAnsi="Californian FB"/>
          <w:sz w:val="22"/>
          <w:szCs w:val="20"/>
        </w:rPr>
        <w:t xml:space="preserve">, Volume II (1984) by Israel </w:t>
      </w:r>
      <w:proofErr w:type="spellStart"/>
      <w:r>
        <w:rPr>
          <w:rFonts w:ascii="Californian FB" w:hAnsi="Californian FB"/>
          <w:sz w:val="22"/>
          <w:szCs w:val="20"/>
        </w:rPr>
        <w:t>Regardie</w:t>
      </w:r>
      <w:proofErr w:type="spellEnd"/>
      <w:r>
        <w:rPr>
          <w:rFonts w:ascii="Californian FB" w:hAnsi="Californian FB"/>
          <w:sz w:val="22"/>
          <w:szCs w:val="20"/>
        </w:rPr>
        <w:t xml:space="preserve">; </w:t>
      </w:r>
      <w:r w:rsidRPr="00361D08">
        <w:rPr>
          <w:rFonts w:ascii="Californian FB" w:hAnsi="Californian FB"/>
          <w:i/>
          <w:sz w:val="22"/>
          <w:szCs w:val="20"/>
        </w:rPr>
        <w:t>Tree of Life / Kabbalah Learning Cards</w:t>
      </w:r>
      <w:r w:rsidRPr="00361D08">
        <w:rPr>
          <w:rFonts w:ascii="Californian FB" w:hAnsi="Californian FB"/>
          <w:sz w:val="22"/>
          <w:szCs w:val="20"/>
        </w:rPr>
        <w:t xml:space="preserve"> (Living </w:t>
      </w:r>
      <w:proofErr w:type="spellStart"/>
      <w:r w:rsidRPr="00361D08">
        <w:rPr>
          <w:rFonts w:ascii="Californian FB" w:hAnsi="Californian FB"/>
          <w:sz w:val="22"/>
          <w:szCs w:val="20"/>
        </w:rPr>
        <w:t>Magick</w:t>
      </w:r>
      <w:proofErr w:type="spellEnd"/>
      <w:r w:rsidRPr="00361D08">
        <w:rPr>
          <w:rFonts w:ascii="Californian FB" w:hAnsi="Californian FB"/>
          <w:sz w:val="22"/>
          <w:szCs w:val="20"/>
        </w:rPr>
        <w:t xml:space="preserve"> Publishing, 2012)</w:t>
      </w:r>
      <w:r>
        <w:rPr>
          <w:rFonts w:ascii="Californian FB" w:hAnsi="Californian FB"/>
          <w:sz w:val="22"/>
          <w:szCs w:val="20"/>
        </w:rPr>
        <w:t xml:space="preserve"> </w:t>
      </w:r>
      <w:r w:rsidRPr="00361D08">
        <w:rPr>
          <w:rFonts w:ascii="Californian FB" w:hAnsi="Californian FB"/>
          <w:sz w:val="22"/>
          <w:szCs w:val="20"/>
        </w:rPr>
        <w:t xml:space="preserve">by </w:t>
      </w:r>
      <w:proofErr w:type="spellStart"/>
      <w:r w:rsidRPr="00361D08">
        <w:rPr>
          <w:rFonts w:ascii="Californian FB" w:hAnsi="Californian FB"/>
          <w:sz w:val="22"/>
          <w:szCs w:val="20"/>
        </w:rPr>
        <w:t>Jadzia</w:t>
      </w:r>
      <w:proofErr w:type="spellEnd"/>
      <w:r w:rsidRPr="00361D08">
        <w:rPr>
          <w:rFonts w:ascii="Californian FB" w:hAnsi="Californian FB"/>
          <w:sz w:val="22"/>
          <w:szCs w:val="20"/>
        </w:rPr>
        <w:t xml:space="preserve"> and Jay </w:t>
      </w:r>
      <w:proofErr w:type="spellStart"/>
      <w:r w:rsidRPr="00361D08">
        <w:rPr>
          <w:rFonts w:ascii="Californian FB" w:hAnsi="Californian FB"/>
          <w:sz w:val="22"/>
          <w:szCs w:val="20"/>
        </w:rPr>
        <w:t>DeForest</w:t>
      </w:r>
      <w:proofErr w:type="spellEnd"/>
    </w:p>
    <w:p w:rsidR="002E20F2" w:rsidRPr="002E20F2" w:rsidRDefault="002E20F2" w:rsidP="0090452D">
      <w:pPr>
        <w:jc w:val="both"/>
        <w:rPr>
          <w:rFonts w:ascii="Californian FB" w:hAnsi="Californian FB"/>
          <w:sz w:val="22"/>
          <w:szCs w:val="20"/>
        </w:rPr>
      </w:pPr>
    </w:p>
    <w:p w:rsidR="0036784A" w:rsidRPr="0036784A" w:rsidRDefault="0036784A" w:rsidP="0036784A">
      <w:pPr>
        <w:jc w:val="both"/>
        <w:rPr>
          <w:rFonts w:ascii="Californian FB" w:hAnsi="Californian FB"/>
          <w:sz w:val="22"/>
          <w:szCs w:val="20"/>
        </w:rPr>
      </w:pPr>
    </w:p>
    <w:p w:rsidR="0036784A" w:rsidRPr="003A5DB1" w:rsidRDefault="0036784A" w:rsidP="0036784A">
      <w:pPr>
        <w:jc w:val="both"/>
        <w:rPr>
          <w:rFonts w:ascii="Californian FB" w:hAnsi="Californian FB"/>
          <w:smallCaps/>
          <w:sz w:val="21"/>
          <w:szCs w:val="21"/>
        </w:rPr>
      </w:pPr>
      <w:r w:rsidRPr="003A5DB1">
        <w:rPr>
          <w:rFonts w:ascii="Californian FB" w:hAnsi="Californian FB"/>
          <w:smallCaps/>
          <w:sz w:val="21"/>
          <w:szCs w:val="21"/>
        </w:rPr>
        <w:t>Images:</w:t>
      </w:r>
    </w:p>
    <w:p w:rsidR="00F52A56" w:rsidRPr="0036784A" w:rsidRDefault="00F52A56" w:rsidP="0036784A">
      <w:pPr>
        <w:jc w:val="both"/>
        <w:rPr>
          <w:rFonts w:ascii="Californian FB" w:hAnsi="Californian FB"/>
          <w:sz w:val="22"/>
          <w:szCs w:val="20"/>
        </w:rPr>
      </w:pPr>
    </w:p>
    <w:p w:rsidR="0036784A" w:rsidRDefault="0036784A" w:rsidP="0036784A">
      <w:pPr>
        <w:jc w:val="both"/>
        <w:rPr>
          <w:rFonts w:ascii="Californian FB" w:hAnsi="Californian FB"/>
          <w:sz w:val="22"/>
          <w:szCs w:val="20"/>
        </w:rPr>
      </w:pPr>
      <w:r w:rsidRPr="0036784A">
        <w:rPr>
          <w:rFonts w:ascii="Californian FB" w:hAnsi="Californian FB"/>
          <w:sz w:val="22"/>
          <w:szCs w:val="20"/>
        </w:rPr>
        <w:t xml:space="preserve">Anatomical Man by the </w:t>
      </w:r>
      <w:proofErr w:type="spellStart"/>
      <w:r w:rsidRPr="0036784A">
        <w:rPr>
          <w:rFonts w:ascii="Californian FB" w:hAnsi="Californian FB"/>
          <w:sz w:val="22"/>
          <w:szCs w:val="20"/>
        </w:rPr>
        <w:t>Limbourg</w:t>
      </w:r>
      <w:proofErr w:type="spellEnd"/>
      <w:r w:rsidRPr="0036784A">
        <w:rPr>
          <w:rFonts w:ascii="Californian FB" w:hAnsi="Californian FB"/>
          <w:sz w:val="22"/>
          <w:szCs w:val="20"/>
        </w:rPr>
        <w:t xml:space="preserve"> Brothers (1411-1416); Chart showing signs of the zodiac and the solar system with world at </w:t>
      </w:r>
      <w:proofErr w:type="spellStart"/>
      <w:r w:rsidRPr="0036784A">
        <w:rPr>
          <w:rFonts w:ascii="Californian FB" w:hAnsi="Californian FB"/>
          <w:sz w:val="22"/>
          <w:szCs w:val="20"/>
        </w:rPr>
        <w:t>centre</w:t>
      </w:r>
      <w:proofErr w:type="spellEnd"/>
      <w:r w:rsidRPr="0036784A">
        <w:rPr>
          <w:rFonts w:ascii="Californian FB" w:hAnsi="Californian FB"/>
          <w:sz w:val="22"/>
          <w:szCs w:val="20"/>
        </w:rPr>
        <w:t xml:space="preserve"> by Andreas </w:t>
      </w:r>
      <w:proofErr w:type="spellStart"/>
      <w:r w:rsidRPr="0036784A">
        <w:rPr>
          <w:rFonts w:ascii="Californian FB" w:hAnsi="Californian FB"/>
          <w:sz w:val="22"/>
          <w:szCs w:val="20"/>
        </w:rPr>
        <w:t>Cellarius</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Harmonia</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Macrocosmica</w:t>
      </w:r>
      <w:proofErr w:type="spellEnd"/>
      <w:r w:rsidRPr="0036784A">
        <w:rPr>
          <w:rFonts w:ascii="Californian FB" w:hAnsi="Californian FB"/>
          <w:sz w:val="22"/>
          <w:szCs w:val="20"/>
        </w:rPr>
        <w:t xml:space="preserve"> (1661); Hermes Hieroglyphic Plan of the Ancient Zodiac from Athanasius </w:t>
      </w:r>
      <w:proofErr w:type="spellStart"/>
      <w:r w:rsidRPr="0036784A">
        <w:rPr>
          <w:rFonts w:ascii="Californian FB" w:hAnsi="Californian FB"/>
          <w:sz w:val="22"/>
          <w:szCs w:val="20"/>
        </w:rPr>
        <w:t>Kircher</w:t>
      </w:r>
      <w:proofErr w:type="spellEnd"/>
      <w:r w:rsidRPr="0036784A">
        <w:rPr>
          <w:rFonts w:ascii="Californian FB" w:hAnsi="Californian FB"/>
          <w:sz w:val="22"/>
          <w:szCs w:val="20"/>
        </w:rPr>
        <w:t xml:space="preserve"> Oedipus </w:t>
      </w:r>
      <w:proofErr w:type="spellStart"/>
      <w:r w:rsidRPr="0036784A">
        <w:rPr>
          <w:rFonts w:ascii="Californian FB" w:hAnsi="Californian FB"/>
          <w:sz w:val="22"/>
          <w:szCs w:val="20"/>
        </w:rPr>
        <w:t>Aegyptiacus</w:t>
      </w:r>
      <w:proofErr w:type="spellEnd"/>
      <w:r w:rsidRPr="0036784A">
        <w:rPr>
          <w:rFonts w:ascii="Californian FB" w:hAnsi="Californian FB"/>
          <w:sz w:val="22"/>
          <w:szCs w:val="20"/>
        </w:rPr>
        <w:t xml:space="preserve"> (1652); Illustration for God’s Providence from the </w:t>
      </w:r>
      <w:proofErr w:type="spellStart"/>
      <w:r w:rsidRPr="0036784A">
        <w:rPr>
          <w:rFonts w:ascii="Californian FB" w:hAnsi="Californian FB"/>
          <w:sz w:val="22"/>
          <w:szCs w:val="20"/>
        </w:rPr>
        <w:t>Orbis</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Sensualium</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Pictus</w:t>
      </w:r>
      <w:proofErr w:type="spellEnd"/>
      <w:r w:rsidRPr="0036784A">
        <w:rPr>
          <w:rFonts w:ascii="Californian FB" w:hAnsi="Californian FB"/>
          <w:sz w:val="22"/>
          <w:szCs w:val="20"/>
        </w:rPr>
        <w:t xml:space="preserve"> (1705); Carl Webber’s Astrology in a Nutshell (1902); The Alchemist Discovering Phosphorous by Joseph Wright of Derby (1771); The Flammarion Engraving by Anonymous from Camille Flammarion's </w:t>
      </w:r>
      <w:proofErr w:type="spellStart"/>
      <w:r w:rsidRPr="0036784A">
        <w:rPr>
          <w:rFonts w:ascii="Californian FB" w:hAnsi="Californian FB"/>
          <w:sz w:val="22"/>
          <w:szCs w:val="20"/>
        </w:rPr>
        <w:t>L'atmosphère</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météorologie</w:t>
      </w:r>
      <w:proofErr w:type="spellEnd"/>
      <w:r w:rsidRPr="0036784A">
        <w:rPr>
          <w:rFonts w:ascii="Californian FB" w:hAnsi="Californian FB"/>
          <w:sz w:val="22"/>
          <w:szCs w:val="20"/>
        </w:rPr>
        <w:t xml:space="preserve"> </w:t>
      </w:r>
      <w:proofErr w:type="spellStart"/>
      <w:r w:rsidRPr="0036784A">
        <w:rPr>
          <w:rFonts w:ascii="Californian FB" w:hAnsi="Californian FB"/>
          <w:sz w:val="22"/>
          <w:szCs w:val="20"/>
        </w:rPr>
        <w:t>populaire</w:t>
      </w:r>
      <w:proofErr w:type="spellEnd"/>
      <w:r w:rsidRPr="0036784A">
        <w:rPr>
          <w:rFonts w:ascii="Californian FB" w:hAnsi="Californian FB"/>
          <w:sz w:val="22"/>
          <w:szCs w:val="20"/>
        </w:rPr>
        <w:t xml:space="preserve"> (1888); Raphael’s A Manual of Astrology or the </w:t>
      </w:r>
      <w:r w:rsidR="00590FD7">
        <w:rPr>
          <w:rFonts w:ascii="Californian FB" w:hAnsi="Californian FB"/>
          <w:sz w:val="22"/>
          <w:szCs w:val="20"/>
        </w:rPr>
        <w:t>Book of Stars (1828)</w:t>
      </w:r>
      <w:r w:rsidR="00AB5C99">
        <w:rPr>
          <w:rFonts w:ascii="Californian FB" w:hAnsi="Californian FB"/>
          <w:sz w:val="22"/>
          <w:szCs w:val="20"/>
        </w:rPr>
        <w:t xml:space="preserve">; </w:t>
      </w:r>
      <w:r w:rsidR="00AB5C99" w:rsidRPr="00AB5C99">
        <w:rPr>
          <w:rFonts w:ascii="Californian FB" w:hAnsi="Californian FB"/>
          <w:sz w:val="22"/>
          <w:szCs w:val="20"/>
        </w:rPr>
        <w:t>Adam and Eve by Lucas Cranach the Elder (1530)</w:t>
      </w:r>
      <w:r w:rsidR="004B67E9">
        <w:rPr>
          <w:rFonts w:ascii="Californian FB" w:hAnsi="Californian FB"/>
          <w:sz w:val="22"/>
          <w:szCs w:val="20"/>
        </w:rPr>
        <w:t xml:space="preserve">; </w:t>
      </w:r>
      <w:r w:rsidR="004B67E9" w:rsidRPr="004B67E9">
        <w:rPr>
          <w:rFonts w:ascii="Californian FB" w:hAnsi="Californian FB"/>
          <w:sz w:val="22"/>
          <w:szCs w:val="20"/>
        </w:rPr>
        <w:t xml:space="preserve">The </w:t>
      </w:r>
      <w:proofErr w:type="spellStart"/>
      <w:r w:rsidR="004B67E9" w:rsidRPr="004B67E9">
        <w:rPr>
          <w:rFonts w:ascii="Californian FB" w:hAnsi="Californian FB"/>
          <w:sz w:val="22"/>
          <w:szCs w:val="20"/>
        </w:rPr>
        <w:t>Wycliffite</w:t>
      </w:r>
      <w:proofErr w:type="spellEnd"/>
      <w:r w:rsidR="004B67E9" w:rsidRPr="004B67E9">
        <w:rPr>
          <w:rFonts w:ascii="Californian FB" w:hAnsi="Californian FB"/>
          <w:sz w:val="22"/>
          <w:szCs w:val="20"/>
        </w:rPr>
        <w:t xml:space="preserve"> New Testament as copied by Richard Robinson, paper manuscript from England (1600)</w:t>
      </w:r>
      <w:r w:rsidR="00D54F70">
        <w:rPr>
          <w:rFonts w:ascii="Californian FB" w:hAnsi="Californian FB"/>
          <w:sz w:val="22"/>
          <w:szCs w:val="20"/>
        </w:rPr>
        <w:t xml:space="preserve">; Simplified Zoom Lens in Operation (GIF) by </w:t>
      </w:r>
      <w:r w:rsidR="00D54F70" w:rsidRPr="00D54F70">
        <w:rPr>
          <w:rFonts w:ascii="Californian FB" w:hAnsi="Californian FB"/>
          <w:sz w:val="22"/>
          <w:szCs w:val="20"/>
        </w:rPr>
        <w:t xml:space="preserve">Rainer </w:t>
      </w:r>
      <w:proofErr w:type="spellStart"/>
      <w:r w:rsidR="00D54F70" w:rsidRPr="00D54F70">
        <w:rPr>
          <w:rFonts w:ascii="Californian FB" w:hAnsi="Californian FB"/>
          <w:sz w:val="22"/>
          <w:szCs w:val="20"/>
        </w:rPr>
        <w:t>Knäpper</w:t>
      </w:r>
      <w:proofErr w:type="spellEnd"/>
      <w:r w:rsidR="00D54F70">
        <w:rPr>
          <w:rFonts w:ascii="Californian FB" w:hAnsi="Californian FB"/>
          <w:sz w:val="22"/>
          <w:szCs w:val="20"/>
        </w:rPr>
        <w:t xml:space="preserve"> (2006, Free Art License, </w:t>
      </w:r>
      <w:r w:rsidR="002F50B9">
        <w:rPr>
          <w:rFonts w:ascii="Californian FB" w:hAnsi="Californian FB"/>
          <w:sz w:val="22"/>
          <w:szCs w:val="20"/>
        </w:rPr>
        <w:t>artlibre.org); NASA.o</w:t>
      </w:r>
      <w:r w:rsidR="00CE5BCE">
        <w:rPr>
          <w:rFonts w:ascii="Californian FB" w:hAnsi="Californian FB"/>
          <w:sz w:val="22"/>
          <w:szCs w:val="20"/>
        </w:rPr>
        <w:t xml:space="preserve">rg space images (public domain); </w:t>
      </w:r>
      <w:r w:rsidR="00CE5BCE" w:rsidRPr="00CE5BCE">
        <w:rPr>
          <w:rFonts w:ascii="Californian FB" w:hAnsi="Californian FB"/>
          <w:sz w:val="22"/>
          <w:szCs w:val="20"/>
        </w:rPr>
        <w:t xml:space="preserve">A Boyar Wedding Feast by Konstantin </w:t>
      </w:r>
      <w:proofErr w:type="spellStart"/>
      <w:r w:rsidR="00CE5BCE" w:rsidRPr="00CE5BCE">
        <w:rPr>
          <w:rFonts w:ascii="Californian FB" w:hAnsi="Californian FB"/>
          <w:sz w:val="22"/>
          <w:szCs w:val="20"/>
        </w:rPr>
        <w:t>Makovsky</w:t>
      </w:r>
      <w:proofErr w:type="spellEnd"/>
      <w:r w:rsidR="00CE5BCE" w:rsidRPr="00CE5BCE">
        <w:rPr>
          <w:rFonts w:ascii="Californian FB" w:hAnsi="Californian FB"/>
          <w:sz w:val="22"/>
          <w:szCs w:val="20"/>
        </w:rPr>
        <w:t xml:space="preserve"> (1883)</w:t>
      </w:r>
    </w:p>
    <w:p w:rsidR="00590FD7" w:rsidRDefault="00590FD7" w:rsidP="0036784A">
      <w:pPr>
        <w:jc w:val="both"/>
        <w:rPr>
          <w:rFonts w:ascii="Californian FB" w:hAnsi="Californian FB"/>
          <w:sz w:val="22"/>
          <w:szCs w:val="20"/>
        </w:rPr>
      </w:pPr>
    </w:p>
    <w:p w:rsidR="009B5F7B" w:rsidRDefault="009B5F7B" w:rsidP="0036784A">
      <w:pPr>
        <w:jc w:val="both"/>
        <w:rPr>
          <w:rFonts w:ascii="Californian FB" w:hAnsi="Californian FB"/>
          <w:sz w:val="22"/>
          <w:szCs w:val="20"/>
        </w:rPr>
      </w:pPr>
    </w:p>
    <w:p w:rsidR="00590FD7" w:rsidRPr="003A5DB1" w:rsidRDefault="006323E6" w:rsidP="00590FD7">
      <w:pPr>
        <w:jc w:val="both"/>
        <w:rPr>
          <w:rFonts w:ascii="Californian FB" w:hAnsi="Californian FB"/>
          <w:smallCaps/>
          <w:sz w:val="21"/>
          <w:szCs w:val="21"/>
        </w:rPr>
      </w:pPr>
      <w:r>
        <w:rPr>
          <w:rFonts w:ascii="Californian FB" w:hAnsi="Californian FB"/>
          <w:smallCaps/>
          <w:sz w:val="21"/>
          <w:szCs w:val="21"/>
        </w:rPr>
        <w:t>Other Media</w:t>
      </w:r>
      <w:r w:rsidR="00590FD7" w:rsidRPr="003A5DB1">
        <w:rPr>
          <w:rFonts w:ascii="Californian FB" w:hAnsi="Californian FB"/>
          <w:smallCaps/>
          <w:sz w:val="21"/>
          <w:szCs w:val="21"/>
        </w:rPr>
        <w:t xml:space="preserve">: </w:t>
      </w:r>
    </w:p>
    <w:p w:rsidR="00F52A56" w:rsidRPr="0036784A" w:rsidRDefault="00F52A56" w:rsidP="00590FD7">
      <w:pPr>
        <w:jc w:val="both"/>
        <w:rPr>
          <w:rFonts w:ascii="Californian FB" w:hAnsi="Californian FB"/>
          <w:i/>
          <w:sz w:val="22"/>
          <w:szCs w:val="20"/>
        </w:rPr>
      </w:pPr>
    </w:p>
    <w:p w:rsidR="00EE0E13" w:rsidRPr="00257339" w:rsidRDefault="00590FD7" w:rsidP="00E04102">
      <w:pPr>
        <w:jc w:val="both"/>
      </w:pPr>
      <w:r w:rsidRPr="0036784A">
        <w:rPr>
          <w:rFonts w:ascii="Californian FB" w:hAnsi="Californian FB"/>
          <w:sz w:val="22"/>
          <w:szCs w:val="20"/>
        </w:rPr>
        <w:t xml:space="preserve">“The Nymphaeum (Part III)” by </w:t>
      </w:r>
      <w:proofErr w:type="spellStart"/>
      <w:r w:rsidRPr="0036784A">
        <w:rPr>
          <w:rFonts w:ascii="Californian FB" w:hAnsi="Californian FB"/>
          <w:sz w:val="22"/>
          <w:szCs w:val="20"/>
        </w:rPr>
        <w:t>Angelwing</w:t>
      </w:r>
      <w:proofErr w:type="spellEnd"/>
      <w:r w:rsidRPr="0036784A">
        <w:rPr>
          <w:rFonts w:ascii="Californian FB" w:hAnsi="Californian FB"/>
          <w:sz w:val="22"/>
          <w:szCs w:val="20"/>
        </w:rPr>
        <w:t xml:space="preserve"> (freemusicpublicdomain.com)</w:t>
      </w:r>
      <w:r w:rsidR="006323E6">
        <w:rPr>
          <w:rFonts w:ascii="Californian FB" w:hAnsi="Californian FB"/>
          <w:sz w:val="22"/>
          <w:szCs w:val="20"/>
        </w:rPr>
        <w:t>; “Night Traffic” by Beachfront B-Roll (</w:t>
      </w:r>
      <w:r w:rsidR="006323E6" w:rsidRPr="006323E6">
        <w:rPr>
          <w:rFonts w:ascii="Californian FB" w:hAnsi="Californian FB"/>
          <w:sz w:val="22"/>
          <w:szCs w:val="20"/>
        </w:rPr>
        <w:t>www.beachfrontbroll.com</w:t>
      </w:r>
      <w:r w:rsidR="006323E6">
        <w:rPr>
          <w:rFonts w:ascii="Californian FB" w:hAnsi="Californian FB"/>
          <w:sz w:val="22"/>
          <w:szCs w:val="20"/>
        </w:rPr>
        <w:t>); “Vibrant Landscape Time Lapse” (stockfootageforfree.com)</w:t>
      </w:r>
    </w:p>
    <w:sectPr w:rsidR="00EE0E13" w:rsidRPr="00257339" w:rsidSect="00D259CE">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CE" w:rsidRDefault="00D259CE" w:rsidP="00D259CE">
      <w:r>
        <w:separator/>
      </w:r>
    </w:p>
  </w:endnote>
  <w:endnote w:type="continuationSeparator" w:id="0">
    <w:p w:rsidR="00D259CE" w:rsidRDefault="00D259CE" w:rsidP="00D2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CE" w:rsidRPr="002F14E3" w:rsidRDefault="00D259CE" w:rsidP="00D259CE">
    <w:pPr>
      <w:rPr>
        <w:rFonts w:ascii="Californian FB" w:hAnsi="Californian FB"/>
        <w:sz w:val="18"/>
        <w:szCs w:val="24"/>
      </w:rPr>
    </w:pPr>
    <w:r w:rsidRPr="002F14E3">
      <w:rPr>
        <w:rFonts w:ascii="Californian FB" w:hAnsi="Californian FB"/>
        <w:sz w:val="18"/>
        <w:szCs w:val="24"/>
      </w:rPr>
      <w:t>________________</w:t>
    </w:r>
  </w:p>
  <w:p w:rsidR="00D259CE" w:rsidRDefault="00D259CE" w:rsidP="00D259CE">
    <w:pPr>
      <w:pStyle w:val="Footer"/>
    </w:pPr>
    <w:r w:rsidRPr="002F14E3">
      <w:rPr>
        <w:rFonts w:ascii="Californian FB" w:hAnsi="Californian FB"/>
        <w:sz w:val="18"/>
        <w:szCs w:val="24"/>
      </w:rPr>
      <w:t xml:space="preserve">Above Image Source: “Rota a </w:t>
    </w:r>
    <w:proofErr w:type="spellStart"/>
    <w:r w:rsidRPr="002F14E3">
      <w:rPr>
        <w:rFonts w:ascii="Californian FB" w:hAnsi="Californian FB"/>
        <w:sz w:val="18"/>
        <w:szCs w:val="24"/>
      </w:rPr>
      <w:t>Pio</w:t>
    </w:r>
    <w:proofErr w:type="spellEnd"/>
    <w:r w:rsidRPr="002F14E3">
      <w:rPr>
        <w:rFonts w:ascii="Californian FB" w:hAnsi="Californian FB"/>
        <w:sz w:val="18"/>
        <w:szCs w:val="24"/>
      </w:rPr>
      <w:t xml:space="preserve"> Quarto” from </w:t>
    </w:r>
    <w:proofErr w:type="spellStart"/>
    <w:r w:rsidRPr="002F14E3">
      <w:rPr>
        <w:rFonts w:ascii="Californian FB" w:hAnsi="Californian FB"/>
        <w:i/>
        <w:sz w:val="18"/>
        <w:szCs w:val="24"/>
      </w:rPr>
      <w:t>Vaticinia</w:t>
    </w:r>
    <w:proofErr w:type="spellEnd"/>
    <w:r w:rsidRPr="002F14E3">
      <w:rPr>
        <w:rFonts w:ascii="Californian FB" w:hAnsi="Californian FB"/>
        <w:sz w:val="18"/>
        <w:szCs w:val="24"/>
      </w:rPr>
      <w:t xml:space="preserve"> by Joachim, of Fiore (1589)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CE" w:rsidRDefault="00D259CE" w:rsidP="00D259CE">
      <w:r>
        <w:separator/>
      </w:r>
    </w:p>
  </w:footnote>
  <w:footnote w:type="continuationSeparator" w:id="0">
    <w:p w:rsidR="00D259CE" w:rsidRDefault="00D259CE" w:rsidP="00D25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0E25"/>
    <w:multiLevelType w:val="hybridMultilevel"/>
    <w:tmpl w:val="C8CE3BC0"/>
    <w:lvl w:ilvl="0" w:tplc="83C8F9D4">
      <w:start w:val="920"/>
      <w:numFmt w:val="bullet"/>
      <w:lvlText w:val=""/>
      <w:lvlJc w:val="left"/>
      <w:pPr>
        <w:ind w:left="720" w:hanging="360"/>
      </w:pPr>
      <w:rPr>
        <w:rFonts w:ascii="Wingdings" w:eastAsiaTheme="minorHAnsi" w:hAnsi="Wingdings" w:cstheme="minorBidi" w:hint="default"/>
      </w:rPr>
    </w:lvl>
    <w:lvl w:ilvl="1" w:tplc="83C8F9D4">
      <w:start w:val="92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D8"/>
    <w:rsid w:val="00000621"/>
    <w:rsid w:val="00000DC1"/>
    <w:rsid w:val="00001666"/>
    <w:rsid w:val="00005BB5"/>
    <w:rsid w:val="00005F7E"/>
    <w:rsid w:val="00006621"/>
    <w:rsid w:val="00006B4D"/>
    <w:rsid w:val="00007365"/>
    <w:rsid w:val="000107DA"/>
    <w:rsid w:val="00010F70"/>
    <w:rsid w:val="00011765"/>
    <w:rsid w:val="0001318E"/>
    <w:rsid w:val="0001356C"/>
    <w:rsid w:val="0001366C"/>
    <w:rsid w:val="00014A0F"/>
    <w:rsid w:val="00014E0E"/>
    <w:rsid w:val="0001792A"/>
    <w:rsid w:val="000232D7"/>
    <w:rsid w:val="00023A9C"/>
    <w:rsid w:val="00024886"/>
    <w:rsid w:val="00024BCC"/>
    <w:rsid w:val="000264D1"/>
    <w:rsid w:val="00026F00"/>
    <w:rsid w:val="0002756D"/>
    <w:rsid w:val="0002784F"/>
    <w:rsid w:val="00031C64"/>
    <w:rsid w:val="00031E81"/>
    <w:rsid w:val="0003211F"/>
    <w:rsid w:val="0003474D"/>
    <w:rsid w:val="000364CA"/>
    <w:rsid w:val="00036A26"/>
    <w:rsid w:val="000379C9"/>
    <w:rsid w:val="00040761"/>
    <w:rsid w:val="000407A4"/>
    <w:rsid w:val="000409D4"/>
    <w:rsid w:val="00040DEE"/>
    <w:rsid w:val="00043028"/>
    <w:rsid w:val="0004372D"/>
    <w:rsid w:val="00043904"/>
    <w:rsid w:val="00043A20"/>
    <w:rsid w:val="0004475F"/>
    <w:rsid w:val="000448C3"/>
    <w:rsid w:val="00044909"/>
    <w:rsid w:val="00044957"/>
    <w:rsid w:val="0004599B"/>
    <w:rsid w:val="00045E6D"/>
    <w:rsid w:val="0004676C"/>
    <w:rsid w:val="00047954"/>
    <w:rsid w:val="00047992"/>
    <w:rsid w:val="0005082C"/>
    <w:rsid w:val="00050A37"/>
    <w:rsid w:val="00050B85"/>
    <w:rsid w:val="00050E11"/>
    <w:rsid w:val="00051248"/>
    <w:rsid w:val="0005355C"/>
    <w:rsid w:val="000543F6"/>
    <w:rsid w:val="00055217"/>
    <w:rsid w:val="0005521E"/>
    <w:rsid w:val="000555FC"/>
    <w:rsid w:val="000560F5"/>
    <w:rsid w:val="00056561"/>
    <w:rsid w:val="0005695B"/>
    <w:rsid w:val="00056E80"/>
    <w:rsid w:val="0005768F"/>
    <w:rsid w:val="00057858"/>
    <w:rsid w:val="00057D36"/>
    <w:rsid w:val="00062255"/>
    <w:rsid w:val="00062632"/>
    <w:rsid w:val="00062CDA"/>
    <w:rsid w:val="00063696"/>
    <w:rsid w:val="00064914"/>
    <w:rsid w:val="00065CBB"/>
    <w:rsid w:val="00065D30"/>
    <w:rsid w:val="00066C42"/>
    <w:rsid w:val="00066D91"/>
    <w:rsid w:val="00066F4B"/>
    <w:rsid w:val="000670BF"/>
    <w:rsid w:val="00071048"/>
    <w:rsid w:val="00072531"/>
    <w:rsid w:val="00073066"/>
    <w:rsid w:val="00073FAF"/>
    <w:rsid w:val="00074434"/>
    <w:rsid w:val="00074775"/>
    <w:rsid w:val="00075203"/>
    <w:rsid w:val="000758DE"/>
    <w:rsid w:val="000762FA"/>
    <w:rsid w:val="000763FF"/>
    <w:rsid w:val="00076BB9"/>
    <w:rsid w:val="00076BDC"/>
    <w:rsid w:val="00076C77"/>
    <w:rsid w:val="0007725A"/>
    <w:rsid w:val="0007774C"/>
    <w:rsid w:val="00080AFD"/>
    <w:rsid w:val="00080CFD"/>
    <w:rsid w:val="00080D37"/>
    <w:rsid w:val="00081AEA"/>
    <w:rsid w:val="00081CF6"/>
    <w:rsid w:val="00081FCA"/>
    <w:rsid w:val="00082125"/>
    <w:rsid w:val="00082BDF"/>
    <w:rsid w:val="0008324A"/>
    <w:rsid w:val="000837AE"/>
    <w:rsid w:val="0008412C"/>
    <w:rsid w:val="00084328"/>
    <w:rsid w:val="000844C4"/>
    <w:rsid w:val="0008451F"/>
    <w:rsid w:val="00085267"/>
    <w:rsid w:val="00085340"/>
    <w:rsid w:val="00085A96"/>
    <w:rsid w:val="00085DB5"/>
    <w:rsid w:val="000861A4"/>
    <w:rsid w:val="00086D5F"/>
    <w:rsid w:val="00086E25"/>
    <w:rsid w:val="00087E76"/>
    <w:rsid w:val="00090E61"/>
    <w:rsid w:val="00091192"/>
    <w:rsid w:val="000912E1"/>
    <w:rsid w:val="00091B4E"/>
    <w:rsid w:val="00091DC3"/>
    <w:rsid w:val="00092B37"/>
    <w:rsid w:val="000930A5"/>
    <w:rsid w:val="00094284"/>
    <w:rsid w:val="000955B0"/>
    <w:rsid w:val="00095651"/>
    <w:rsid w:val="00095E1F"/>
    <w:rsid w:val="00095E84"/>
    <w:rsid w:val="0009618B"/>
    <w:rsid w:val="000961B6"/>
    <w:rsid w:val="0009679B"/>
    <w:rsid w:val="00096DB5"/>
    <w:rsid w:val="000A0A4A"/>
    <w:rsid w:val="000A1250"/>
    <w:rsid w:val="000A1AB3"/>
    <w:rsid w:val="000A1C74"/>
    <w:rsid w:val="000A21D6"/>
    <w:rsid w:val="000A4C86"/>
    <w:rsid w:val="000A4CCF"/>
    <w:rsid w:val="000A5B21"/>
    <w:rsid w:val="000A6B05"/>
    <w:rsid w:val="000A6B51"/>
    <w:rsid w:val="000B25C8"/>
    <w:rsid w:val="000B2D0C"/>
    <w:rsid w:val="000B39D4"/>
    <w:rsid w:val="000B3B09"/>
    <w:rsid w:val="000B4466"/>
    <w:rsid w:val="000B47D2"/>
    <w:rsid w:val="000B4C3B"/>
    <w:rsid w:val="000B5474"/>
    <w:rsid w:val="000B54D3"/>
    <w:rsid w:val="000B561D"/>
    <w:rsid w:val="000B5D23"/>
    <w:rsid w:val="000B649B"/>
    <w:rsid w:val="000C00BF"/>
    <w:rsid w:val="000C0B3C"/>
    <w:rsid w:val="000C12DE"/>
    <w:rsid w:val="000C17DF"/>
    <w:rsid w:val="000C231E"/>
    <w:rsid w:val="000C2EB7"/>
    <w:rsid w:val="000C45A5"/>
    <w:rsid w:val="000C48A9"/>
    <w:rsid w:val="000C4EBE"/>
    <w:rsid w:val="000C5BB7"/>
    <w:rsid w:val="000C695C"/>
    <w:rsid w:val="000C7DE5"/>
    <w:rsid w:val="000C7F2B"/>
    <w:rsid w:val="000C7F5C"/>
    <w:rsid w:val="000D0016"/>
    <w:rsid w:val="000D11F4"/>
    <w:rsid w:val="000D12AA"/>
    <w:rsid w:val="000D13C5"/>
    <w:rsid w:val="000D1E31"/>
    <w:rsid w:val="000D2CA6"/>
    <w:rsid w:val="000D4DA3"/>
    <w:rsid w:val="000D51C6"/>
    <w:rsid w:val="000D605E"/>
    <w:rsid w:val="000D63F5"/>
    <w:rsid w:val="000D746E"/>
    <w:rsid w:val="000D76FC"/>
    <w:rsid w:val="000D77FC"/>
    <w:rsid w:val="000D7842"/>
    <w:rsid w:val="000E0079"/>
    <w:rsid w:val="000E0336"/>
    <w:rsid w:val="000E058D"/>
    <w:rsid w:val="000E1288"/>
    <w:rsid w:val="000E1865"/>
    <w:rsid w:val="000E2B41"/>
    <w:rsid w:val="000E3928"/>
    <w:rsid w:val="000E3DD2"/>
    <w:rsid w:val="000E3FBB"/>
    <w:rsid w:val="000E4FA9"/>
    <w:rsid w:val="000E544F"/>
    <w:rsid w:val="000E54D8"/>
    <w:rsid w:val="000E55D2"/>
    <w:rsid w:val="000E61C3"/>
    <w:rsid w:val="000E6519"/>
    <w:rsid w:val="000E682F"/>
    <w:rsid w:val="000F01BB"/>
    <w:rsid w:val="000F0BB1"/>
    <w:rsid w:val="000F0F8B"/>
    <w:rsid w:val="000F123D"/>
    <w:rsid w:val="000F18E2"/>
    <w:rsid w:val="000F19C5"/>
    <w:rsid w:val="000F23EC"/>
    <w:rsid w:val="000F3037"/>
    <w:rsid w:val="000F38C8"/>
    <w:rsid w:val="000F4029"/>
    <w:rsid w:val="000F4079"/>
    <w:rsid w:val="000F409D"/>
    <w:rsid w:val="000F41BA"/>
    <w:rsid w:val="000F46CB"/>
    <w:rsid w:val="000F4702"/>
    <w:rsid w:val="000F4D15"/>
    <w:rsid w:val="000F519B"/>
    <w:rsid w:val="000F55F4"/>
    <w:rsid w:val="000F55F9"/>
    <w:rsid w:val="000F5FE8"/>
    <w:rsid w:val="000F6E88"/>
    <w:rsid w:val="00102345"/>
    <w:rsid w:val="001024C6"/>
    <w:rsid w:val="00102541"/>
    <w:rsid w:val="00102567"/>
    <w:rsid w:val="00102A04"/>
    <w:rsid w:val="00103069"/>
    <w:rsid w:val="0010351C"/>
    <w:rsid w:val="00103E87"/>
    <w:rsid w:val="00105E9C"/>
    <w:rsid w:val="00107E25"/>
    <w:rsid w:val="001105CA"/>
    <w:rsid w:val="00110EAE"/>
    <w:rsid w:val="0011247F"/>
    <w:rsid w:val="001125CF"/>
    <w:rsid w:val="00112F47"/>
    <w:rsid w:val="001131DF"/>
    <w:rsid w:val="00113602"/>
    <w:rsid w:val="001142B6"/>
    <w:rsid w:val="00114329"/>
    <w:rsid w:val="00114D3B"/>
    <w:rsid w:val="00115B16"/>
    <w:rsid w:val="00116D2D"/>
    <w:rsid w:val="001177F1"/>
    <w:rsid w:val="00117961"/>
    <w:rsid w:val="00117FF2"/>
    <w:rsid w:val="00120585"/>
    <w:rsid w:val="00120CA1"/>
    <w:rsid w:val="001213D0"/>
    <w:rsid w:val="001219BF"/>
    <w:rsid w:val="00122E89"/>
    <w:rsid w:val="00122EFB"/>
    <w:rsid w:val="00124F98"/>
    <w:rsid w:val="0012544C"/>
    <w:rsid w:val="00125789"/>
    <w:rsid w:val="001263EE"/>
    <w:rsid w:val="001266D8"/>
    <w:rsid w:val="00127429"/>
    <w:rsid w:val="00127F88"/>
    <w:rsid w:val="001303BA"/>
    <w:rsid w:val="00130516"/>
    <w:rsid w:val="00130645"/>
    <w:rsid w:val="001307BF"/>
    <w:rsid w:val="0013249A"/>
    <w:rsid w:val="0013275B"/>
    <w:rsid w:val="00132764"/>
    <w:rsid w:val="00132A18"/>
    <w:rsid w:val="0013384B"/>
    <w:rsid w:val="001347A1"/>
    <w:rsid w:val="00135165"/>
    <w:rsid w:val="001352DB"/>
    <w:rsid w:val="00135571"/>
    <w:rsid w:val="001355DF"/>
    <w:rsid w:val="001357F9"/>
    <w:rsid w:val="00135AE1"/>
    <w:rsid w:val="00135C7F"/>
    <w:rsid w:val="00136258"/>
    <w:rsid w:val="00136553"/>
    <w:rsid w:val="0013659B"/>
    <w:rsid w:val="00136611"/>
    <w:rsid w:val="001374E9"/>
    <w:rsid w:val="00137E51"/>
    <w:rsid w:val="00140096"/>
    <w:rsid w:val="00140593"/>
    <w:rsid w:val="00140AE1"/>
    <w:rsid w:val="00141F5A"/>
    <w:rsid w:val="00142ECC"/>
    <w:rsid w:val="00144BAF"/>
    <w:rsid w:val="00144DD1"/>
    <w:rsid w:val="00145824"/>
    <w:rsid w:val="001458A7"/>
    <w:rsid w:val="001471BF"/>
    <w:rsid w:val="00147F4C"/>
    <w:rsid w:val="001504F5"/>
    <w:rsid w:val="00152A7F"/>
    <w:rsid w:val="00152D9A"/>
    <w:rsid w:val="00152E78"/>
    <w:rsid w:val="001543A1"/>
    <w:rsid w:val="00154649"/>
    <w:rsid w:val="00154E21"/>
    <w:rsid w:val="00155024"/>
    <w:rsid w:val="00155062"/>
    <w:rsid w:val="00155097"/>
    <w:rsid w:val="00155467"/>
    <w:rsid w:val="0015554A"/>
    <w:rsid w:val="001556CD"/>
    <w:rsid w:val="00156B51"/>
    <w:rsid w:val="0015774A"/>
    <w:rsid w:val="00160275"/>
    <w:rsid w:val="00160843"/>
    <w:rsid w:val="00161349"/>
    <w:rsid w:val="001623CF"/>
    <w:rsid w:val="00162420"/>
    <w:rsid w:val="00162B3A"/>
    <w:rsid w:val="00163201"/>
    <w:rsid w:val="001639E4"/>
    <w:rsid w:val="00163E80"/>
    <w:rsid w:val="0016416C"/>
    <w:rsid w:val="00164887"/>
    <w:rsid w:val="00164FC3"/>
    <w:rsid w:val="001653B1"/>
    <w:rsid w:val="001656BF"/>
    <w:rsid w:val="001666BE"/>
    <w:rsid w:val="00166A5C"/>
    <w:rsid w:val="00167B12"/>
    <w:rsid w:val="0017312F"/>
    <w:rsid w:val="00173489"/>
    <w:rsid w:val="001754B2"/>
    <w:rsid w:val="0017652C"/>
    <w:rsid w:val="00176BF3"/>
    <w:rsid w:val="00176F54"/>
    <w:rsid w:val="001800C4"/>
    <w:rsid w:val="00180986"/>
    <w:rsid w:val="00180BFA"/>
    <w:rsid w:val="00180C3A"/>
    <w:rsid w:val="00181628"/>
    <w:rsid w:val="00181D27"/>
    <w:rsid w:val="00182C64"/>
    <w:rsid w:val="00183D3E"/>
    <w:rsid w:val="00184567"/>
    <w:rsid w:val="00184BD6"/>
    <w:rsid w:val="00184CD9"/>
    <w:rsid w:val="001871EB"/>
    <w:rsid w:val="001877C2"/>
    <w:rsid w:val="00187DE0"/>
    <w:rsid w:val="00190257"/>
    <w:rsid w:val="001924B8"/>
    <w:rsid w:val="0019253D"/>
    <w:rsid w:val="001925F0"/>
    <w:rsid w:val="00192935"/>
    <w:rsid w:val="00192E59"/>
    <w:rsid w:val="0019336A"/>
    <w:rsid w:val="001933EB"/>
    <w:rsid w:val="00194D79"/>
    <w:rsid w:val="001954E3"/>
    <w:rsid w:val="00195744"/>
    <w:rsid w:val="0019574C"/>
    <w:rsid w:val="00195C22"/>
    <w:rsid w:val="00196020"/>
    <w:rsid w:val="00196293"/>
    <w:rsid w:val="0019700B"/>
    <w:rsid w:val="00197444"/>
    <w:rsid w:val="00197F33"/>
    <w:rsid w:val="001A0C5F"/>
    <w:rsid w:val="001A1474"/>
    <w:rsid w:val="001A19F1"/>
    <w:rsid w:val="001A2284"/>
    <w:rsid w:val="001A233D"/>
    <w:rsid w:val="001A246E"/>
    <w:rsid w:val="001A295F"/>
    <w:rsid w:val="001A33E0"/>
    <w:rsid w:val="001A4691"/>
    <w:rsid w:val="001A46B6"/>
    <w:rsid w:val="001A4956"/>
    <w:rsid w:val="001A54D6"/>
    <w:rsid w:val="001A5760"/>
    <w:rsid w:val="001A5D27"/>
    <w:rsid w:val="001A687E"/>
    <w:rsid w:val="001B1768"/>
    <w:rsid w:val="001B1D62"/>
    <w:rsid w:val="001B2832"/>
    <w:rsid w:val="001B2877"/>
    <w:rsid w:val="001B3239"/>
    <w:rsid w:val="001B32AD"/>
    <w:rsid w:val="001B375B"/>
    <w:rsid w:val="001B3D76"/>
    <w:rsid w:val="001B3DDD"/>
    <w:rsid w:val="001B470A"/>
    <w:rsid w:val="001B570C"/>
    <w:rsid w:val="001B63BA"/>
    <w:rsid w:val="001B6490"/>
    <w:rsid w:val="001B7923"/>
    <w:rsid w:val="001B7F27"/>
    <w:rsid w:val="001C04E6"/>
    <w:rsid w:val="001C270B"/>
    <w:rsid w:val="001C308F"/>
    <w:rsid w:val="001C4F80"/>
    <w:rsid w:val="001C505B"/>
    <w:rsid w:val="001C6568"/>
    <w:rsid w:val="001C7FD5"/>
    <w:rsid w:val="001D0B72"/>
    <w:rsid w:val="001D2E3D"/>
    <w:rsid w:val="001D3AE1"/>
    <w:rsid w:val="001D3C36"/>
    <w:rsid w:val="001D3F22"/>
    <w:rsid w:val="001D48D2"/>
    <w:rsid w:val="001D53D3"/>
    <w:rsid w:val="001D6909"/>
    <w:rsid w:val="001D7426"/>
    <w:rsid w:val="001D7589"/>
    <w:rsid w:val="001D7BBD"/>
    <w:rsid w:val="001E05AA"/>
    <w:rsid w:val="001E0735"/>
    <w:rsid w:val="001E0C2A"/>
    <w:rsid w:val="001E0EDF"/>
    <w:rsid w:val="001E1623"/>
    <w:rsid w:val="001E1E0B"/>
    <w:rsid w:val="001E2A32"/>
    <w:rsid w:val="001E34A6"/>
    <w:rsid w:val="001E36FD"/>
    <w:rsid w:val="001E38FE"/>
    <w:rsid w:val="001E3CE5"/>
    <w:rsid w:val="001E3D99"/>
    <w:rsid w:val="001E3E9D"/>
    <w:rsid w:val="001E41AD"/>
    <w:rsid w:val="001E42E6"/>
    <w:rsid w:val="001E4C25"/>
    <w:rsid w:val="001E5FDB"/>
    <w:rsid w:val="001E7684"/>
    <w:rsid w:val="001E7F59"/>
    <w:rsid w:val="001F03FF"/>
    <w:rsid w:val="001F06DA"/>
    <w:rsid w:val="001F0FC9"/>
    <w:rsid w:val="001F2486"/>
    <w:rsid w:val="001F25E9"/>
    <w:rsid w:val="001F371E"/>
    <w:rsid w:val="001F3A7F"/>
    <w:rsid w:val="001F3CD1"/>
    <w:rsid w:val="001F48DA"/>
    <w:rsid w:val="001F4D6E"/>
    <w:rsid w:val="001F54C6"/>
    <w:rsid w:val="001F64C8"/>
    <w:rsid w:val="001F655A"/>
    <w:rsid w:val="001F728C"/>
    <w:rsid w:val="001F77FC"/>
    <w:rsid w:val="00200BA9"/>
    <w:rsid w:val="00200BB1"/>
    <w:rsid w:val="0020144E"/>
    <w:rsid w:val="0020182D"/>
    <w:rsid w:val="00202572"/>
    <w:rsid w:val="00202AD7"/>
    <w:rsid w:val="00203A10"/>
    <w:rsid w:val="0020458E"/>
    <w:rsid w:val="002053EB"/>
    <w:rsid w:val="002056F8"/>
    <w:rsid w:val="0020624E"/>
    <w:rsid w:val="00210106"/>
    <w:rsid w:val="002104AE"/>
    <w:rsid w:val="00211291"/>
    <w:rsid w:val="00211BC2"/>
    <w:rsid w:val="0021291A"/>
    <w:rsid w:val="00214778"/>
    <w:rsid w:val="0021491D"/>
    <w:rsid w:val="00214B8D"/>
    <w:rsid w:val="0021511B"/>
    <w:rsid w:val="002164D9"/>
    <w:rsid w:val="0021761F"/>
    <w:rsid w:val="00220E42"/>
    <w:rsid w:val="00220FB2"/>
    <w:rsid w:val="00221419"/>
    <w:rsid w:val="002218D1"/>
    <w:rsid w:val="0022201D"/>
    <w:rsid w:val="00222364"/>
    <w:rsid w:val="0022245B"/>
    <w:rsid w:val="002224F0"/>
    <w:rsid w:val="00223263"/>
    <w:rsid w:val="00224720"/>
    <w:rsid w:val="00224DE5"/>
    <w:rsid w:val="00224ECE"/>
    <w:rsid w:val="0022522D"/>
    <w:rsid w:val="002257BA"/>
    <w:rsid w:val="00225FE0"/>
    <w:rsid w:val="0022641E"/>
    <w:rsid w:val="00226A00"/>
    <w:rsid w:val="00226A12"/>
    <w:rsid w:val="00226CE2"/>
    <w:rsid w:val="0022702F"/>
    <w:rsid w:val="00227304"/>
    <w:rsid w:val="00227892"/>
    <w:rsid w:val="0023020B"/>
    <w:rsid w:val="00230913"/>
    <w:rsid w:val="00230EFE"/>
    <w:rsid w:val="002322F1"/>
    <w:rsid w:val="00232703"/>
    <w:rsid w:val="0023377F"/>
    <w:rsid w:val="00233A8B"/>
    <w:rsid w:val="00234E88"/>
    <w:rsid w:val="00235D37"/>
    <w:rsid w:val="00236752"/>
    <w:rsid w:val="0023690A"/>
    <w:rsid w:val="00236FBB"/>
    <w:rsid w:val="00237028"/>
    <w:rsid w:val="0023777A"/>
    <w:rsid w:val="00240A00"/>
    <w:rsid w:val="002412A7"/>
    <w:rsid w:val="00241918"/>
    <w:rsid w:val="002427C7"/>
    <w:rsid w:val="00242D22"/>
    <w:rsid w:val="00243312"/>
    <w:rsid w:val="002437AC"/>
    <w:rsid w:val="002437BC"/>
    <w:rsid w:val="00243F6B"/>
    <w:rsid w:val="002443BF"/>
    <w:rsid w:val="00245673"/>
    <w:rsid w:val="00246DDB"/>
    <w:rsid w:val="002472EB"/>
    <w:rsid w:val="00247A4C"/>
    <w:rsid w:val="00250A84"/>
    <w:rsid w:val="00250DE9"/>
    <w:rsid w:val="00250F3C"/>
    <w:rsid w:val="0025124B"/>
    <w:rsid w:val="0025129F"/>
    <w:rsid w:val="002525AC"/>
    <w:rsid w:val="00252A7C"/>
    <w:rsid w:val="00252BDD"/>
    <w:rsid w:val="00253748"/>
    <w:rsid w:val="00253E80"/>
    <w:rsid w:val="00253E91"/>
    <w:rsid w:val="00254327"/>
    <w:rsid w:val="0025489E"/>
    <w:rsid w:val="00255884"/>
    <w:rsid w:val="00256691"/>
    <w:rsid w:val="00256AE9"/>
    <w:rsid w:val="00257105"/>
    <w:rsid w:val="0025724C"/>
    <w:rsid w:val="00257339"/>
    <w:rsid w:val="002603B9"/>
    <w:rsid w:val="00260999"/>
    <w:rsid w:val="002619B1"/>
    <w:rsid w:val="00261C55"/>
    <w:rsid w:val="00262296"/>
    <w:rsid w:val="002622A1"/>
    <w:rsid w:val="002625BB"/>
    <w:rsid w:val="00262BC5"/>
    <w:rsid w:val="00262CF6"/>
    <w:rsid w:val="0026356F"/>
    <w:rsid w:val="00263B78"/>
    <w:rsid w:val="002651F8"/>
    <w:rsid w:val="0026532C"/>
    <w:rsid w:val="00265502"/>
    <w:rsid w:val="0026552C"/>
    <w:rsid w:val="002676FE"/>
    <w:rsid w:val="002678EE"/>
    <w:rsid w:val="002679D0"/>
    <w:rsid w:val="00267E5B"/>
    <w:rsid w:val="002704CA"/>
    <w:rsid w:val="0027099F"/>
    <w:rsid w:val="002720E9"/>
    <w:rsid w:val="0027214C"/>
    <w:rsid w:val="00272295"/>
    <w:rsid w:val="00272568"/>
    <w:rsid w:val="00272596"/>
    <w:rsid w:val="002737E6"/>
    <w:rsid w:val="00273E98"/>
    <w:rsid w:val="002749C6"/>
    <w:rsid w:val="0027501C"/>
    <w:rsid w:val="0027527D"/>
    <w:rsid w:val="00275864"/>
    <w:rsid w:val="00275C55"/>
    <w:rsid w:val="0027643C"/>
    <w:rsid w:val="002770C0"/>
    <w:rsid w:val="002772B5"/>
    <w:rsid w:val="002772BC"/>
    <w:rsid w:val="00277546"/>
    <w:rsid w:val="00280BD3"/>
    <w:rsid w:val="0028192D"/>
    <w:rsid w:val="002819D4"/>
    <w:rsid w:val="00281C85"/>
    <w:rsid w:val="00282EB9"/>
    <w:rsid w:val="002833C7"/>
    <w:rsid w:val="00283440"/>
    <w:rsid w:val="00283836"/>
    <w:rsid w:val="00283B9A"/>
    <w:rsid w:val="00283EF6"/>
    <w:rsid w:val="0028433D"/>
    <w:rsid w:val="00284498"/>
    <w:rsid w:val="0028661E"/>
    <w:rsid w:val="00286D4E"/>
    <w:rsid w:val="002875EF"/>
    <w:rsid w:val="00291B44"/>
    <w:rsid w:val="00291B74"/>
    <w:rsid w:val="002921E1"/>
    <w:rsid w:val="0029279E"/>
    <w:rsid w:val="00292894"/>
    <w:rsid w:val="00292ED3"/>
    <w:rsid w:val="00293018"/>
    <w:rsid w:val="00293046"/>
    <w:rsid w:val="00293072"/>
    <w:rsid w:val="00294007"/>
    <w:rsid w:val="002941A9"/>
    <w:rsid w:val="00294A2A"/>
    <w:rsid w:val="00294C18"/>
    <w:rsid w:val="00294CB3"/>
    <w:rsid w:val="002959DD"/>
    <w:rsid w:val="00295CED"/>
    <w:rsid w:val="00295F3D"/>
    <w:rsid w:val="002960B1"/>
    <w:rsid w:val="002963D1"/>
    <w:rsid w:val="00296487"/>
    <w:rsid w:val="00296871"/>
    <w:rsid w:val="00296F79"/>
    <w:rsid w:val="002971FC"/>
    <w:rsid w:val="00297D8A"/>
    <w:rsid w:val="002A042F"/>
    <w:rsid w:val="002A0859"/>
    <w:rsid w:val="002A10DE"/>
    <w:rsid w:val="002A13D2"/>
    <w:rsid w:val="002A1BB4"/>
    <w:rsid w:val="002A2344"/>
    <w:rsid w:val="002A23C7"/>
    <w:rsid w:val="002A287C"/>
    <w:rsid w:val="002A2DCF"/>
    <w:rsid w:val="002A4E62"/>
    <w:rsid w:val="002A4FDC"/>
    <w:rsid w:val="002A588A"/>
    <w:rsid w:val="002A78AC"/>
    <w:rsid w:val="002A7C20"/>
    <w:rsid w:val="002B0078"/>
    <w:rsid w:val="002B07F8"/>
    <w:rsid w:val="002B2806"/>
    <w:rsid w:val="002B37F1"/>
    <w:rsid w:val="002B5B80"/>
    <w:rsid w:val="002B5ED2"/>
    <w:rsid w:val="002B65A0"/>
    <w:rsid w:val="002C0494"/>
    <w:rsid w:val="002C0AA6"/>
    <w:rsid w:val="002C0DC8"/>
    <w:rsid w:val="002C10E5"/>
    <w:rsid w:val="002C2886"/>
    <w:rsid w:val="002C2A09"/>
    <w:rsid w:val="002C2ADA"/>
    <w:rsid w:val="002C3BC9"/>
    <w:rsid w:val="002C4C25"/>
    <w:rsid w:val="002C55B7"/>
    <w:rsid w:val="002C578A"/>
    <w:rsid w:val="002C6925"/>
    <w:rsid w:val="002C7958"/>
    <w:rsid w:val="002C7F80"/>
    <w:rsid w:val="002D1025"/>
    <w:rsid w:val="002D1E99"/>
    <w:rsid w:val="002D258B"/>
    <w:rsid w:val="002D67C1"/>
    <w:rsid w:val="002D698F"/>
    <w:rsid w:val="002D6A24"/>
    <w:rsid w:val="002D73F8"/>
    <w:rsid w:val="002E14B5"/>
    <w:rsid w:val="002E20F2"/>
    <w:rsid w:val="002E2C64"/>
    <w:rsid w:val="002E3128"/>
    <w:rsid w:val="002E35CD"/>
    <w:rsid w:val="002E3F89"/>
    <w:rsid w:val="002E5854"/>
    <w:rsid w:val="002E59AC"/>
    <w:rsid w:val="002E5D86"/>
    <w:rsid w:val="002E6B6D"/>
    <w:rsid w:val="002E6C7C"/>
    <w:rsid w:val="002E721D"/>
    <w:rsid w:val="002E7404"/>
    <w:rsid w:val="002E7C71"/>
    <w:rsid w:val="002F002F"/>
    <w:rsid w:val="002F0050"/>
    <w:rsid w:val="002F14E3"/>
    <w:rsid w:val="002F1705"/>
    <w:rsid w:val="002F1CFA"/>
    <w:rsid w:val="002F1F8E"/>
    <w:rsid w:val="002F24C2"/>
    <w:rsid w:val="002F3A57"/>
    <w:rsid w:val="002F42DF"/>
    <w:rsid w:val="002F46B1"/>
    <w:rsid w:val="002F50B9"/>
    <w:rsid w:val="002F5145"/>
    <w:rsid w:val="002F534E"/>
    <w:rsid w:val="002F6053"/>
    <w:rsid w:val="002F6718"/>
    <w:rsid w:val="002F672C"/>
    <w:rsid w:val="002F706F"/>
    <w:rsid w:val="002F7DE6"/>
    <w:rsid w:val="00300986"/>
    <w:rsid w:val="00300A01"/>
    <w:rsid w:val="00301E28"/>
    <w:rsid w:val="0030252D"/>
    <w:rsid w:val="00302630"/>
    <w:rsid w:val="003026E6"/>
    <w:rsid w:val="0030313F"/>
    <w:rsid w:val="0030336B"/>
    <w:rsid w:val="00304C15"/>
    <w:rsid w:val="00304D54"/>
    <w:rsid w:val="00304DDC"/>
    <w:rsid w:val="00305AB6"/>
    <w:rsid w:val="00306CD2"/>
    <w:rsid w:val="00307840"/>
    <w:rsid w:val="00307DBE"/>
    <w:rsid w:val="003108ED"/>
    <w:rsid w:val="00310A31"/>
    <w:rsid w:val="00310EBA"/>
    <w:rsid w:val="003115BF"/>
    <w:rsid w:val="00313881"/>
    <w:rsid w:val="00313ACA"/>
    <w:rsid w:val="0031489A"/>
    <w:rsid w:val="00314D8B"/>
    <w:rsid w:val="00315400"/>
    <w:rsid w:val="003154B9"/>
    <w:rsid w:val="003155F5"/>
    <w:rsid w:val="00316393"/>
    <w:rsid w:val="0031650B"/>
    <w:rsid w:val="00316AA6"/>
    <w:rsid w:val="0031705A"/>
    <w:rsid w:val="00317725"/>
    <w:rsid w:val="003177B3"/>
    <w:rsid w:val="00317A9D"/>
    <w:rsid w:val="00320445"/>
    <w:rsid w:val="003215D1"/>
    <w:rsid w:val="0032173E"/>
    <w:rsid w:val="0032275A"/>
    <w:rsid w:val="00322FA6"/>
    <w:rsid w:val="00323715"/>
    <w:rsid w:val="00323811"/>
    <w:rsid w:val="00323D8C"/>
    <w:rsid w:val="00324325"/>
    <w:rsid w:val="00324E58"/>
    <w:rsid w:val="00325476"/>
    <w:rsid w:val="00326215"/>
    <w:rsid w:val="003263AA"/>
    <w:rsid w:val="00327556"/>
    <w:rsid w:val="00331383"/>
    <w:rsid w:val="00331D6E"/>
    <w:rsid w:val="0033257B"/>
    <w:rsid w:val="00332A72"/>
    <w:rsid w:val="00332CB0"/>
    <w:rsid w:val="00334AD9"/>
    <w:rsid w:val="00334FC8"/>
    <w:rsid w:val="0033679B"/>
    <w:rsid w:val="0033696A"/>
    <w:rsid w:val="003376B8"/>
    <w:rsid w:val="00340A2D"/>
    <w:rsid w:val="00340DDA"/>
    <w:rsid w:val="00341242"/>
    <w:rsid w:val="00341BA4"/>
    <w:rsid w:val="00342196"/>
    <w:rsid w:val="00342705"/>
    <w:rsid w:val="00342B24"/>
    <w:rsid w:val="00342D8A"/>
    <w:rsid w:val="00343850"/>
    <w:rsid w:val="003447DE"/>
    <w:rsid w:val="00344BAE"/>
    <w:rsid w:val="00345819"/>
    <w:rsid w:val="0034652A"/>
    <w:rsid w:val="00350459"/>
    <w:rsid w:val="0035102D"/>
    <w:rsid w:val="0035157C"/>
    <w:rsid w:val="003519DB"/>
    <w:rsid w:val="003527ED"/>
    <w:rsid w:val="00352C8E"/>
    <w:rsid w:val="003542C5"/>
    <w:rsid w:val="00354754"/>
    <w:rsid w:val="00355A0B"/>
    <w:rsid w:val="00355E54"/>
    <w:rsid w:val="003566A7"/>
    <w:rsid w:val="0036187F"/>
    <w:rsid w:val="003618A8"/>
    <w:rsid w:val="00361D08"/>
    <w:rsid w:val="003621A9"/>
    <w:rsid w:val="00362701"/>
    <w:rsid w:val="003642A4"/>
    <w:rsid w:val="00364ED2"/>
    <w:rsid w:val="00364F2F"/>
    <w:rsid w:val="0036596D"/>
    <w:rsid w:val="00366344"/>
    <w:rsid w:val="003663CC"/>
    <w:rsid w:val="00367094"/>
    <w:rsid w:val="0036715A"/>
    <w:rsid w:val="0036784A"/>
    <w:rsid w:val="00370716"/>
    <w:rsid w:val="003709FA"/>
    <w:rsid w:val="00370EE8"/>
    <w:rsid w:val="00371BFF"/>
    <w:rsid w:val="003721C2"/>
    <w:rsid w:val="003729FF"/>
    <w:rsid w:val="003752C2"/>
    <w:rsid w:val="00375C6E"/>
    <w:rsid w:val="003763E4"/>
    <w:rsid w:val="00376F8B"/>
    <w:rsid w:val="00377A37"/>
    <w:rsid w:val="00377E90"/>
    <w:rsid w:val="00380087"/>
    <w:rsid w:val="00380E8B"/>
    <w:rsid w:val="00380FCA"/>
    <w:rsid w:val="003810CB"/>
    <w:rsid w:val="003814D1"/>
    <w:rsid w:val="00381816"/>
    <w:rsid w:val="0038246B"/>
    <w:rsid w:val="003848BA"/>
    <w:rsid w:val="003853ED"/>
    <w:rsid w:val="00385700"/>
    <w:rsid w:val="00386418"/>
    <w:rsid w:val="003868A2"/>
    <w:rsid w:val="00386F31"/>
    <w:rsid w:val="003871EE"/>
    <w:rsid w:val="00387AE4"/>
    <w:rsid w:val="00387E2A"/>
    <w:rsid w:val="00387E5A"/>
    <w:rsid w:val="00390158"/>
    <w:rsid w:val="00390553"/>
    <w:rsid w:val="00390BEA"/>
    <w:rsid w:val="00391794"/>
    <w:rsid w:val="0039196C"/>
    <w:rsid w:val="003927F2"/>
    <w:rsid w:val="00392DCB"/>
    <w:rsid w:val="00392F11"/>
    <w:rsid w:val="00392F55"/>
    <w:rsid w:val="00393D17"/>
    <w:rsid w:val="00395251"/>
    <w:rsid w:val="00395DBC"/>
    <w:rsid w:val="0039659F"/>
    <w:rsid w:val="0039671B"/>
    <w:rsid w:val="00396882"/>
    <w:rsid w:val="003969AA"/>
    <w:rsid w:val="003979EF"/>
    <w:rsid w:val="003A0C3C"/>
    <w:rsid w:val="003A1B69"/>
    <w:rsid w:val="003A1EB5"/>
    <w:rsid w:val="003A28F0"/>
    <w:rsid w:val="003A2A54"/>
    <w:rsid w:val="003A33DC"/>
    <w:rsid w:val="003A42D1"/>
    <w:rsid w:val="003A4D31"/>
    <w:rsid w:val="003A4FFB"/>
    <w:rsid w:val="003A547F"/>
    <w:rsid w:val="003A5AC5"/>
    <w:rsid w:val="003A5B5D"/>
    <w:rsid w:val="003A5DB1"/>
    <w:rsid w:val="003A61D7"/>
    <w:rsid w:val="003A62FF"/>
    <w:rsid w:val="003A652D"/>
    <w:rsid w:val="003A68F5"/>
    <w:rsid w:val="003A7C00"/>
    <w:rsid w:val="003A7F17"/>
    <w:rsid w:val="003B027B"/>
    <w:rsid w:val="003B0439"/>
    <w:rsid w:val="003B0B96"/>
    <w:rsid w:val="003B0FCB"/>
    <w:rsid w:val="003B1407"/>
    <w:rsid w:val="003B1543"/>
    <w:rsid w:val="003B24DF"/>
    <w:rsid w:val="003B3063"/>
    <w:rsid w:val="003B32BB"/>
    <w:rsid w:val="003B377A"/>
    <w:rsid w:val="003B39B1"/>
    <w:rsid w:val="003B4004"/>
    <w:rsid w:val="003B49E2"/>
    <w:rsid w:val="003B555B"/>
    <w:rsid w:val="003B570F"/>
    <w:rsid w:val="003B5751"/>
    <w:rsid w:val="003B596C"/>
    <w:rsid w:val="003B5E82"/>
    <w:rsid w:val="003B5EB3"/>
    <w:rsid w:val="003B6E2B"/>
    <w:rsid w:val="003B6E94"/>
    <w:rsid w:val="003B7CA4"/>
    <w:rsid w:val="003C07B3"/>
    <w:rsid w:val="003C0C4A"/>
    <w:rsid w:val="003C119D"/>
    <w:rsid w:val="003C27A6"/>
    <w:rsid w:val="003C431C"/>
    <w:rsid w:val="003C53A2"/>
    <w:rsid w:val="003C541D"/>
    <w:rsid w:val="003C584D"/>
    <w:rsid w:val="003C596B"/>
    <w:rsid w:val="003C59B1"/>
    <w:rsid w:val="003C5AFA"/>
    <w:rsid w:val="003C739C"/>
    <w:rsid w:val="003C77DE"/>
    <w:rsid w:val="003D0548"/>
    <w:rsid w:val="003D1F1E"/>
    <w:rsid w:val="003D22C9"/>
    <w:rsid w:val="003D2653"/>
    <w:rsid w:val="003D2ABC"/>
    <w:rsid w:val="003D3A40"/>
    <w:rsid w:val="003D4507"/>
    <w:rsid w:val="003D54A1"/>
    <w:rsid w:val="003D6EE5"/>
    <w:rsid w:val="003D7F9B"/>
    <w:rsid w:val="003E0212"/>
    <w:rsid w:val="003E085D"/>
    <w:rsid w:val="003E1262"/>
    <w:rsid w:val="003E137A"/>
    <w:rsid w:val="003E1C65"/>
    <w:rsid w:val="003E1E85"/>
    <w:rsid w:val="003E3040"/>
    <w:rsid w:val="003E3299"/>
    <w:rsid w:val="003E43AC"/>
    <w:rsid w:val="003E4846"/>
    <w:rsid w:val="003E5B58"/>
    <w:rsid w:val="003E6659"/>
    <w:rsid w:val="003E682C"/>
    <w:rsid w:val="003E6C07"/>
    <w:rsid w:val="003E6EA5"/>
    <w:rsid w:val="003E7723"/>
    <w:rsid w:val="003E7BAD"/>
    <w:rsid w:val="003F00EA"/>
    <w:rsid w:val="003F0D74"/>
    <w:rsid w:val="003F2B09"/>
    <w:rsid w:val="003F327D"/>
    <w:rsid w:val="003F46F9"/>
    <w:rsid w:val="003F592E"/>
    <w:rsid w:val="003F5A18"/>
    <w:rsid w:val="003F5CC0"/>
    <w:rsid w:val="003F5F4C"/>
    <w:rsid w:val="003F611A"/>
    <w:rsid w:val="003F6988"/>
    <w:rsid w:val="003F783E"/>
    <w:rsid w:val="0040061A"/>
    <w:rsid w:val="004016EB"/>
    <w:rsid w:val="00401874"/>
    <w:rsid w:val="00402F67"/>
    <w:rsid w:val="00403058"/>
    <w:rsid w:val="00403287"/>
    <w:rsid w:val="004032EF"/>
    <w:rsid w:val="00403FF3"/>
    <w:rsid w:val="00404231"/>
    <w:rsid w:val="004043E3"/>
    <w:rsid w:val="0040534B"/>
    <w:rsid w:val="00405549"/>
    <w:rsid w:val="00405863"/>
    <w:rsid w:val="00405A31"/>
    <w:rsid w:val="00405EED"/>
    <w:rsid w:val="004072BE"/>
    <w:rsid w:val="00407B3D"/>
    <w:rsid w:val="004115A9"/>
    <w:rsid w:val="0041262E"/>
    <w:rsid w:val="00413209"/>
    <w:rsid w:val="00413715"/>
    <w:rsid w:val="00413BDA"/>
    <w:rsid w:val="004141DF"/>
    <w:rsid w:val="00415536"/>
    <w:rsid w:val="00415835"/>
    <w:rsid w:val="00416169"/>
    <w:rsid w:val="004173C2"/>
    <w:rsid w:val="00417B49"/>
    <w:rsid w:val="004209DB"/>
    <w:rsid w:val="00420A78"/>
    <w:rsid w:val="00420F4F"/>
    <w:rsid w:val="00421487"/>
    <w:rsid w:val="00421591"/>
    <w:rsid w:val="004216B7"/>
    <w:rsid w:val="00421C1C"/>
    <w:rsid w:val="00421D0C"/>
    <w:rsid w:val="00421D64"/>
    <w:rsid w:val="0042208A"/>
    <w:rsid w:val="004220B9"/>
    <w:rsid w:val="00422495"/>
    <w:rsid w:val="00422BDA"/>
    <w:rsid w:val="00423EC0"/>
    <w:rsid w:val="00424B30"/>
    <w:rsid w:val="00424F34"/>
    <w:rsid w:val="0042537C"/>
    <w:rsid w:val="00425800"/>
    <w:rsid w:val="00425FB4"/>
    <w:rsid w:val="004268E4"/>
    <w:rsid w:val="00427F8F"/>
    <w:rsid w:val="004304C5"/>
    <w:rsid w:val="00430512"/>
    <w:rsid w:val="0043056D"/>
    <w:rsid w:val="00430EC6"/>
    <w:rsid w:val="004321DC"/>
    <w:rsid w:val="004328DA"/>
    <w:rsid w:val="00432927"/>
    <w:rsid w:val="004329E5"/>
    <w:rsid w:val="004334F2"/>
    <w:rsid w:val="004336B1"/>
    <w:rsid w:val="00433C2A"/>
    <w:rsid w:val="00433DB0"/>
    <w:rsid w:val="004342A5"/>
    <w:rsid w:val="00435FA1"/>
    <w:rsid w:val="0043642E"/>
    <w:rsid w:val="004364D6"/>
    <w:rsid w:val="0043662A"/>
    <w:rsid w:val="0043669B"/>
    <w:rsid w:val="0043675D"/>
    <w:rsid w:val="00436A5C"/>
    <w:rsid w:val="00436AB5"/>
    <w:rsid w:val="00437220"/>
    <w:rsid w:val="00437849"/>
    <w:rsid w:val="00437C76"/>
    <w:rsid w:val="00441939"/>
    <w:rsid w:val="0044305D"/>
    <w:rsid w:val="004437D6"/>
    <w:rsid w:val="00445F4F"/>
    <w:rsid w:val="00446303"/>
    <w:rsid w:val="0044678A"/>
    <w:rsid w:val="00446994"/>
    <w:rsid w:val="004472C0"/>
    <w:rsid w:val="00447C98"/>
    <w:rsid w:val="00450266"/>
    <w:rsid w:val="0045046C"/>
    <w:rsid w:val="00452A98"/>
    <w:rsid w:val="00454193"/>
    <w:rsid w:val="00454870"/>
    <w:rsid w:val="0045493D"/>
    <w:rsid w:val="00454A99"/>
    <w:rsid w:val="00455DF6"/>
    <w:rsid w:val="00455F84"/>
    <w:rsid w:val="00455FE2"/>
    <w:rsid w:val="004569EB"/>
    <w:rsid w:val="00456B11"/>
    <w:rsid w:val="004575DB"/>
    <w:rsid w:val="0046008B"/>
    <w:rsid w:val="00460CCE"/>
    <w:rsid w:val="004618C0"/>
    <w:rsid w:val="0046201B"/>
    <w:rsid w:val="004625CE"/>
    <w:rsid w:val="004626EC"/>
    <w:rsid w:val="0046270A"/>
    <w:rsid w:val="004628F1"/>
    <w:rsid w:val="00462EFA"/>
    <w:rsid w:val="00462FBD"/>
    <w:rsid w:val="0046344A"/>
    <w:rsid w:val="004635F1"/>
    <w:rsid w:val="00463846"/>
    <w:rsid w:val="00463F85"/>
    <w:rsid w:val="0046415D"/>
    <w:rsid w:val="0046442F"/>
    <w:rsid w:val="00464BD1"/>
    <w:rsid w:val="00465730"/>
    <w:rsid w:val="004664B7"/>
    <w:rsid w:val="00466DAA"/>
    <w:rsid w:val="00467254"/>
    <w:rsid w:val="0046742C"/>
    <w:rsid w:val="00470220"/>
    <w:rsid w:val="00470D75"/>
    <w:rsid w:val="00471115"/>
    <w:rsid w:val="00471290"/>
    <w:rsid w:val="0047147C"/>
    <w:rsid w:val="00471BC7"/>
    <w:rsid w:val="00472268"/>
    <w:rsid w:val="00473138"/>
    <w:rsid w:val="00473E49"/>
    <w:rsid w:val="00474CA0"/>
    <w:rsid w:val="004758C6"/>
    <w:rsid w:val="0047638F"/>
    <w:rsid w:val="004770B3"/>
    <w:rsid w:val="00477B3F"/>
    <w:rsid w:val="004802F4"/>
    <w:rsid w:val="00480D47"/>
    <w:rsid w:val="00480E2A"/>
    <w:rsid w:val="004811F2"/>
    <w:rsid w:val="004818CD"/>
    <w:rsid w:val="00481BFA"/>
    <w:rsid w:val="004825A5"/>
    <w:rsid w:val="00483CD8"/>
    <w:rsid w:val="00483E7E"/>
    <w:rsid w:val="0048528F"/>
    <w:rsid w:val="00485617"/>
    <w:rsid w:val="00485EEA"/>
    <w:rsid w:val="00486BFF"/>
    <w:rsid w:val="00486C3E"/>
    <w:rsid w:val="00490B00"/>
    <w:rsid w:val="00491E41"/>
    <w:rsid w:val="00492EF2"/>
    <w:rsid w:val="0049310A"/>
    <w:rsid w:val="00493171"/>
    <w:rsid w:val="0049407A"/>
    <w:rsid w:val="00494145"/>
    <w:rsid w:val="00494494"/>
    <w:rsid w:val="00494991"/>
    <w:rsid w:val="00495077"/>
    <w:rsid w:val="004953BB"/>
    <w:rsid w:val="004954F7"/>
    <w:rsid w:val="00495AE0"/>
    <w:rsid w:val="0049687F"/>
    <w:rsid w:val="00496B47"/>
    <w:rsid w:val="00496E4E"/>
    <w:rsid w:val="00497693"/>
    <w:rsid w:val="004978D8"/>
    <w:rsid w:val="00497D25"/>
    <w:rsid w:val="00497F38"/>
    <w:rsid w:val="004A02D1"/>
    <w:rsid w:val="004A0BC5"/>
    <w:rsid w:val="004A0FB7"/>
    <w:rsid w:val="004A1605"/>
    <w:rsid w:val="004A2178"/>
    <w:rsid w:val="004A281A"/>
    <w:rsid w:val="004A3713"/>
    <w:rsid w:val="004A3F5A"/>
    <w:rsid w:val="004A4188"/>
    <w:rsid w:val="004A4841"/>
    <w:rsid w:val="004A5300"/>
    <w:rsid w:val="004A68AC"/>
    <w:rsid w:val="004A6FD8"/>
    <w:rsid w:val="004A6FDF"/>
    <w:rsid w:val="004A7B18"/>
    <w:rsid w:val="004A7FB1"/>
    <w:rsid w:val="004B1335"/>
    <w:rsid w:val="004B2580"/>
    <w:rsid w:val="004B2D34"/>
    <w:rsid w:val="004B34F4"/>
    <w:rsid w:val="004B3523"/>
    <w:rsid w:val="004B3A1D"/>
    <w:rsid w:val="004B3EDE"/>
    <w:rsid w:val="004B424C"/>
    <w:rsid w:val="004B42F9"/>
    <w:rsid w:val="004B45D0"/>
    <w:rsid w:val="004B4CAA"/>
    <w:rsid w:val="004B4E0C"/>
    <w:rsid w:val="004B4FA9"/>
    <w:rsid w:val="004B53A4"/>
    <w:rsid w:val="004B56F3"/>
    <w:rsid w:val="004B67E9"/>
    <w:rsid w:val="004B7793"/>
    <w:rsid w:val="004C037E"/>
    <w:rsid w:val="004C042A"/>
    <w:rsid w:val="004C08B6"/>
    <w:rsid w:val="004C2DE5"/>
    <w:rsid w:val="004C372D"/>
    <w:rsid w:val="004C3A2A"/>
    <w:rsid w:val="004C47AB"/>
    <w:rsid w:val="004C47EF"/>
    <w:rsid w:val="004C4828"/>
    <w:rsid w:val="004C5A17"/>
    <w:rsid w:val="004C5E15"/>
    <w:rsid w:val="004C6304"/>
    <w:rsid w:val="004C78FD"/>
    <w:rsid w:val="004C7DAE"/>
    <w:rsid w:val="004D0615"/>
    <w:rsid w:val="004D10EB"/>
    <w:rsid w:val="004D1594"/>
    <w:rsid w:val="004D1652"/>
    <w:rsid w:val="004D25CC"/>
    <w:rsid w:val="004D2BAB"/>
    <w:rsid w:val="004D3D30"/>
    <w:rsid w:val="004D3DA0"/>
    <w:rsid w:val="004D4366"/>
    <w:rsid w:val="004D4E19"/>
    <w:rsid w:val="004D5047"/>
    <w:rsid w:val="004D5AA1"/>
    <w:rsid w:val="004D5CB0"/>
    <w:rsid w:val="004D61D7"/>
    <w:rsid w:val="004D74DB"/>
    <w:rsid w:val="004D7A11"/>
    <w:rsid w:val="004E1FF8"/>
    <w:rsid w:val="004E26C5"/>
    <w:rsid w:val="004E26FF"/>
    <w:rsid w:val="004E3E60"/>
    <w:rsid w:val="004E43BB"/>
    <w:rsid w:val="004E4CD7"/>
    <w:rsid w:val="004E54D7"/>
    <w:rsid w:val="004E58D1"/>
    <w:rsid w:val="004E6047"/>
    <w:rsid w:val="004E6876"/>
    <w:rsid w:val="004E6A43"/>
    <w:rsid w:val="004E6AB0"/>
    <w:rsid w:val="004E6EE8"/>
    <w:rsid w:val="004E75F8"/>
    <w:rsid w:val="004F037A"/>
    <w:rsid w:val="004F09B1"/>
    <w:rsid w:val="004F09ED"/>
    <w:rsid w:val="004F09FA"/>
    <w:rsid w:val="004F0FE7"/>
    <w:rsid w:val="004F14C8"/>
    <w:rsid w:val="004F2203"/>
    <w:rsid w:val="004F316F"/>
    <w:rsid w:val="004F386B"/>
    <w:rsid w:val="004F538E"/>
    <w:rsid w:val="004F638B"/>
    <w:rsid w:val="004F6485"/>
    <w:rsid w:val="004F7E5E"/>
    <w:rsid w:val="005001EC"/>
    <w:rsid w:val="00500D23"/>
    <w:rsid w:val="005010C8"/>
    <w:rsid w:val="00502006"/>
    <w:rsid w:val="0050306E"/>
    <w:rsid w:val="0050379A"/>
    <w:rsid w:val="005047B3"/>
    <w:rsid w:val="0050497C"/>
    <w:rsid w:val="0050673B"/>
    <w:rsid w:val="005079E4"/>
    <w:rsid w:val="00507C31"/>
    <w:rsid w:val="005103AD"/>
    <w:rsid w:val="005109B0"/>
    <w:rsid w:val="00511019"/>
    <w:rsid w:val="005112F3"/>
    <w:rsid w:val="00511F35"/>
    <w:rsid w:val="0051210C"/>
    <w:rsid w:val="00512B57"/>
    <w:rsid w:val="005130CB"/>
    <w:rsid w:val="00513484"/>
    <w:rsid w:val="005140F7"/>
    <w:rsid w:val="00516411"/>
    <w:rsid w:val="00516ACF"/>
    <w:rsid w:val="00516BD9"/>
    <w:rsid w:val="0051707E"/>
    <w:rsid w:val="00517880"/>
    <w:rsid w:val="0052006D"/>
    <w:rsid w:val="00520D84"/>
    <w:rsid w:val="00521241"/>
    <w:rsid w:val="00521765"/>
    <w:rsid w:val="005218B4"/>
    <w:rsid w:val="00522261"/>
    <w:rsid w:val="005222F3"/>
    <w:rsid w:val="00522B39"/>
    <w:rsid w:val="005231B0"/>
    <w:rsid w:val="005231E2"/>
    <w:rsid w:val="0052324D"/>
    <w:rsid w:val="005232AE"/>
    <w:rsid w:val="005234DB"/>
    <w:rsid w:val="00523D71"/>
    <w:rsid w:val="0052445A"/>
    <w:rsid w:val="0052553F"/>
    <w:rsid w:val="0052667C"/>
    <w:rsid w:val="0052688A"/>
    <w:rsid w:val="005268D1"/>
    <w:rsid w:val="00526A6C"/>
    <w:rsid w:val="005273FD"/>
    <w:rsid w:val="00527CD8"/>
    <w:rsid w:val="0053080D"/>
    <w:rsid w:val="00531176"/>
    <w:rsid w:val="00531AC3"/>
    <w:rsid w:val="00531DC3"/>
    <w:rsid w:val="005322DB"/>
    <w:rsid w:val="00532A2A"/>
    <w:rsid w:val="00532DBC"/>
    <w:rsid w:val="00533432"/>
    <w:rsid w:val="00533597"/>
    <w:rsid w:val="0053377C"/>
    <w:rsid w:val="00533C2F"/>
    <w:rsid w:val="00533C70"/>
    <w:rsid w:val="00533FD0"/>
    <w:rsid w:val="0053473C"/>
    <w:rsid w:val="00536111"/>
    <w:rsid w:val="00536132"/>
    <w:rsid w:val="0053655F"/>
    <w:rsid w:val="00536F62"/>
    <w:rsid w:val="005371BC"/>
    <w:rsid w:val="00537333"/>
    <w:rsid w:val="0053744F"/>
    <w:rsid w:val="00537555"/>
    <w:rsid w:val="00537BF7"/>
    <w:rsid w:val="005407A8"/>
    <w:rsid w:val="00540C00"/>
    <w:rsid w:val="00541871"/>
    <w:rsid w:val="00542BAE"/>
    <w:rsid w:val="00543EB1"/>
    <w:rsid w:val="00546B89"/>
    <w:rsid w:val="00547403"/>
    <w:rsid w:val="00550D18"/>
    <w:rsid w:val="00552804"/>
    <w:rsid w:val="00552FFA"/>
    <w:rsid w:val="00553BAB"/>
    <w:rsid w:val="005543E3"/>
    <w:rsid w:val="005555BF"/>
    <w:rsid w:val="0055643D"/>
    <w:rsid w:val="0055667D"/>
    <w:rsid w:val="00556859"/>
    <w:rsid w:val="00556934"/>
    <w:rsid w:val="00556D81"/>
    <w:rsid w:val="00557688"/>
    <w:rsid w:val="00557765"/>
    <w:rsid w:val="00557B88"/>
    <w:rsid w:val="00557B8C"/>
    <w:rsid w:val="005600F2"/>
    <w:rsid w:val="0056063A"/>
    <w:rsid w:val="00563E90"/>
    <w:rsid w:val="0056488C"/>
    <w:rsid w:val="00564DF4"/>
    <w:rsid w:val="0056548D"/>
    <w:rsid w:val="005654A4"/>
    <w:rsid w:val="005668FC"/>
    <w:rsid w:val="0056736B"/>
    <w:rsid w:val="005701D4"/>
    <w:rsid w:val="005710C8"/>
    <w:rsid w:val="00572506"/>
    <w:rsid w:val="005725E4"/>
    <w:rsid w:val="00572BC4"/>
    <w:rsid w:val="00572FE5"/>
    <w:rsid w:val="005734E9"/>
    <w:rsid w:val="005739C1"/>
    <w:rsid w:val="00573DDD"/>
    <w:rsid w:val="005746FE"/>
    <w:rsid w:val="00574AB8"/>
    <w:rsid w:val="00574F7D"/>
    <w:rsid w:val="00575C72"/>
    <w:rsid w:val="00575F20"/>
    <w:rsid w:val="005766B7"/>
    <w:rsid w:val="00576FD6"/>
    <w:rsid w:val="00577582"/>
    <w:rsid w:val="00577952"/>
    <w:rsid w:val="0058078E"/>
    <w:rsid w:val="005808D7"/>
    <w:rsid w:val="0058242C"/>
    <w:rsid w:val="0058265F"/>
    <w:rsid w:val="005842BF"/>
    <w:rsid w:val="00584D19"/>
    <w:rsid w:val="00585F7A"/>
    <w:rsid w:val="0058631F"/>
    <w:rsid w:val="0058632C"/>
    <w:rsid w:val="0058757D"/>
    <w:rsid w:val="00587785"/>
    <w:rsid w:val="0059002E"/>
    <w:rsid w:val="0059022E"/>
    <w:rsid w:val="00590338"/>
    <w:rsid w:val="00590C88"/>
    <w:rsid w:val="00590EE1"/>
    <w:rsid w:val="00590FD7"/>
    <w:rsid w:val="005913EB"/>
    <w:rsid w:val="0059148E"/>
    <w:rsid w:val="0059161B"/>
    <w:rsid w:val="00593DF0"/>
    <w:rsid w:val="005942A2"/>
    <w:rsid w:val="00594769"/>
    <w:rsid w:val="00595A78"/>
    <w:rsid w:val="0059663B"/>
    <w:rsid w:val="005971FA"/>
    <w:rsid w:val="005A0670"/>
    <w:rsid w:val="005A08B9"/>
    <w:rsid w:val="005A0C75"/>
    <w:rsid w:val="005A12EB"/>
    <w:rsid w:val="005A17A7"/>
    <w:rsid w:val="005A1E4F"/>
    <w:rsid w:val="005A2DE9"/>
    <w:rsid w:val="005A3FB8"/>
    <w:rsid w:val="005A65D1"/>
    <w:rsid w:val="005A6FDC"/>
    <w:rsid w:val="005A7437"/>
    <w:rsid w:val="005A7A42"/>
    <w:rsid w:val="005A7AC3"/>
    <w:rsid w:val="005B04D4"/>
    <w:rsid w:val="005B0DBD"/>
    <w:rsid w:val="005B2AFE"/>
    <w:rsid w:val="005B4ED5"/>
    <w:rsid w:val="005B5754"/>
    <w:rsid w:val="005B6206"/>
    <w:rsid w:val="005B6DC8"/>
    <w:rsid w:val="005B78FE"/>
    <w:rsid w:val="005B7B61"/>
    <w:rsid w:val="005C053D"/>
    <w:rsid w:val="005C0676"/>
    <w:rsid w:val="005C0852"/>
    <w:rsid w:val="005C19F3"/>
    <w:rsid w:val="005C27DB"/>
    <w:rsid w:val="005C3840"/>
    <w:rsid w:val="005C460E"/>
    <w:rsid w:val="005C48F4"/>
    <w:rsid w:val="005C50E6"/>
    <w:rsid w:val="005C5EDC"/>
    <w:rsid w:val="005C5F8F"/>
    <w:rsid w:val="005C6564"/>
    <w:rsid w:val="005C6C28"/>
    <w:rsid w:val="005C70EE"/>
    <w:rsid w:val="005D039E"/>
    <w:rsid w:val="005D1443"/>
    <w:rsid w:val="005D177D"/>
    <w:rsid w:val="005D1A13"/>
    <w:rsid w:val="005D2549"/>
    <w:rsid w:val="005D269E"/>
    <w:rsid w:val="005D2F04"/>
    <w:rsid w:val="005D331B"/>
    <w:rsid w:val="005D354A"/>
    <w:rsid w:val="005D43D4"/>
    <w:rsid w:val="005D466F"/>
    <w:rsid w:val="005D4ED4"/>
    <w:rsid w:val="005D4EFB"/>
    <w:rsid w:val="005D588E"/>
    <w:rsid w:val="005D615D"/>
    <w:rsid w:val="005D659A"/>
    <w:rsid w:val="005D67EA"/>
    <w:rsid w:val="005D6A0C"/>
    <w:rsid w:val="005D6F7F"/>
    <w:rsid w:val="005D7148"/>
    <w:rsid w:val="005D7B42"/>
    <w:rsid w:val="005D7DD1"/>
    <w:rsid w:val="005E1090"/>
    <w:rsid w:val="005E15E0"/>
    <w:rsid w:val="005E20BB"/>
    <w:rsid w:val="005E2F6F"/>
    <w:rsid w:val="005E331A"/>
    <w:rsid w:val="005E3704"/>
    <w:rsid w:val="005E606A"/>
    <w:rsid w:val="005E7067"/>
    <w:rsid w:val="005E7608"/>
    <w:rsid w:val="005E7E51"/>
    <w:rsid w:val="005F1547"/>
    <w:rsid w:val="005F245A"/>
    <w:rsid w:val="005F3C06"/>
    <w:rsid w:val="005F4335"/>
    <w:rsid w:val="005F52F4"/>
    <w:rsid w:val="005F53F5"/>
    <w:rsid w:val="005F5A94"/>
    <w:rsid w:val="005F6054"/>
    <w:rsid w:val="005F6D55"/>
    <w:rsid w:val="005F76A4"/>
    <w:rsid w:val="005F7785"/>
    <w:rsid w:val="005F7A52"/>
    <w:rsid w:val="0060063F"/>
    <w:rsid w:val="0060081B"/>
    <w:rsid w:val="00600ACC"/>
    <w:rsid w:val="00600C14"/>
    <w:rsid w:val="00600C81"/>
    <w:rsid w:val="00600C9E"/>
    <w:rsid w:val="00600CC5"/>
    <w:rsid w:val="00601DCD"/>
    <w:rsid w:val="006020A9"/>
    <w:rsid w:val="006022F0"/>
    <w:rsid w:val="0060272E"/>
    <w:rsid w:val="0060292C"/>
    <w:rsid w:val="00602F58"/>
    <w:rsid w:val="00603076"/>
    <w:rsid w:val="006033EF"/>
    <w:rsid w:val="00603589"/>
    <w:rsid w:val="00603E22"/>
    <w:rsid w:val="0060406E"/>
    <w:rsid w:val="00604072"/>
    <w:rsid w:val="0060425E"/>
    <w:rsid w:val="00604F59"/>
    <w:rsid w:val="006050AF"/>
    <w:rsid w:val="00605243"/>
    <w:rsid w:val="00605C81"/>
    <w:rsid w:val="0060609C"/>
    <w:rsid w:val="00606869"/>
    <w:rsid w:val="006077AD"/>
    <w:rsid w:val="0061067A"/>
    <w:rsid w:val="006137F5"/>
    <w:rsid w:val="00614499"/>
    <w:rsid w:val="00614CAF"/>
    <w:rsid w:val="00615E00"/>
    <w:rsid w:val="00616FD8"/>
    <w:rsid w:val="0061717D"/>
    <w:rsid w:val="00617843"/>
    <w:rsid w:val="0062056B"/>
    <w:rsid w:val="00620C2D"/>
    <w:rsid w:val="00620D29"/>
    <w:rsid w:val="00620E96"/>
    <w:rsid w:val="00621DC2"/>
    <w:rsid w:val="00621E4D"/>
    <w:rsid w:val="00622379"/>
    <w:rsid w:val="00622CCF"/>
    <w:rsid w:val="00623444"/>
    <w:rsid w:val="006236F4"/>
    <w:rsid w:val="00623882"/>
    <w:rsid w:val="006242EE"/>
    <w:rsid w:val="00624C9B"/>
    <w:rsid w:val="00624E10"/>
    <w:rsid w:val="00625410"/>
    <w:rsid w:val="00625691"/>
    <w:rsid w:val="006266FC"/>
    <w:rsid w:val="0062689A"/>
    <w:rsid w:val="00630CD1"/>
    <w:rsid w:val="00630D7C"/>
    <w:rsid w:val="0063187D"/>
    <w:rsid w:val="0063226B"/>
    <w:rsid w:val="006323E6"/>
    <w:rsid w:val="00633466"/>
    <w:rsid w:val="00633CEA"/>
    <w:rsid w:val="0063486A"/>
    <w:rsid w:val="00634980"/>
    <w:rsid w:val="006357C0"/>
    <w:rsid w:val="006358B9"/>
    <w:rsid w:val="006360E0"/>
    <w:rsid w:val="00636822"/>
    <w:rsid w:val="00637517"/>
    <w:rsid w:val="006379F7"/>
    <w:rsid w:val="00637BF4"/>
    <w:rsid w:val="00640405"/>
    <w:rsid w:val="00640955"/>
    <w:rsid w:val="006417FC"/>
    <w:rsid w:val="00641992"/>
    <w:rsid w:val="006426E2"/>
    <w:rsid w:val="00643C4B"/>
    <w:rsid w:val="00643D34"/>
    <w:rsid w:val="0064470A"/>
    <w:rsid w:val="00644A29"/>
    <w:rsid w:val="00644FD2"/>
    <w:rsid w:val="006458F7"/>
    <w:rsid w:val="00645C8B"/>
    <w:rsid w:val="00645FE7"/>
    <w:rsid w:val="00647303"/>
    <w:rsid w:val="006475DF"/>
    <w:rsid w:val="006477B9"/>
    <w:rsid w:val="00647C24"/>
    <w:rsid w:val="00650093"/>
    <w:rsid w:val="00651A1D"/>
    <w:rsid w:val="00652173"/>
    <w:rsid w:val="00652176"/>
    <w:rsid w:val="006529DB"/>
    <w:rsid w:val="00653447"/>
    <w:rsid w:val="00653A70"/>
    <w:rsid w:val="006553D6"/>
    <w:rsid w:val="00655D7E"/>
    <w:rsid w:val="00656D3E"/>
    <w:rsid w:val="00657AE7"/>
    <w:rsid w:val="0066040A"/>
    <w:rsid w:val="00661328"/>
    <w:rsid w:val="006617E0"/>
    <w:rsid w:val="00661CE8"/>
    <w:rsid w:val="00661EE4"/>
    <w:rsid w:val="00662318"/>
    <w:rsid w:val="00662658"/>
    <w:rsid w:val="0066316D"/>
    <w:rsid w:val="00663FD3"/>
    <w:rsid w:val="006646BB"/>
    <w:rsid w:val="0066749E"/>
    <w:rsid w:val="00667BBB"/>
    <w:rsid w:val="00667C44"/>
    <w:rsid w:val="0067000D"/>
    <w:rsid w:val="00671D9F"/>
    <w:rsid w:val="00672D82"/>
    <w:rsid w:val="0067307F"/>
    <w:rsid w:val="00673136"/>
    <w:rsid w:val="00673E05"/>
    <w:rsid w:val="00674655"/>
    <w:rsid w:val="00674B6D"/>
    <w:rsid w:val="00675675"/>
    <w:rsid w:val="00675C85"/>
    <w:rsid w:val="00675F0A"/>
    <w:rsid w:val="00676142"/>
    <w:rsid w:val="006771CB"/>
    <w:rsid w:val="00677AC4"/>
    <w:rsid w:val="00677CD7"/>
    <w:rsid w:val="0068006C"/>
    <w:rsid w:val="006804DC"/>
    <w:rsid w:val="00680F78"/>
    <w:rsid w:val="00683BDE"/>
    <w:rsid w:val="0068419C"/>
    <w:rsid w:val="00685272"/>
    <w:rsid w:val="00685CE8"/>
    <w:rsid w:val="00685E62"/>
    <w:rsid w:val="00686479"/>
    <w:rsid w:val="0068782C"/>
    <w:rsid w:val="00690E1E"/>
    <w:rsid w:val="00691169"/>
    <w:rsid w:val="00691F3B"/>
    <w:rsid w:val="00692D24"/>
    <w:rsid w:val="00692F00"/>
    <w:rsid w:val="00693635"/>
    <w:rsid w:val="00693F60"/>
    <w:rsid w:val="00694338"/>
    <w:rsid w:val="006946F3"/>
    <w:rsid w:val="00695654"/>
    <w:rsid w:val="0069585D"/>
    <w:rsid w:val="00695F62"/>
    <w:rsid w:val="006961A3"/>
    <w:rsid w:val="00697E14"/>
    <w:rsid w:val="006A03E9"/>
    <w:rsid w:val="006A0928"/>
    <w:rsid w:val="006A126E"/>
    <w:rsid w:val="006A2C68"/>
    <w:rsid w:val="006A3E73"/>
    <w:rsid w:val="006A640B"/>
    <w:rsid w:val="006A6E6E"/>
    <w:rsid w:val="006A7CE8"/>
    <w:rsid w:val="006B07D4"/>
    <w:rsid w:val="006B0E64"/>
    <w:rsid w:val="006B0F04"/>
    <w:rsid w:val="006B3678"/>
    <w:rsid w:val="006B4C73"/>
    <w:rsid w:val="006B5321"/>
    <w:rsid w:val="006B5CFA"/>
    <w:rsid w:val="006B6033"/>
    <w:rsid w:val="006B6081"/>
    <w:rsid w:val="006B65FC"/>
    <w:rsid w:val="006B6D33"/>
    <w:rsid w:val="006B72BD"/>
    <w:rsid w:val="006B744C"/>
    <w:rsid w:val="006B7C12"/>
    <w:rsid w:val="006B7D26"/>
    <w:rsid w:val="006B7E98"/>
    <w:rsid w:val="006C05C6"/>
    <w:rsid w:val="006C0610"/>
    <w:rsid w:val="006C081D"/>
    <w:rsid w:val="006C09A7"/>
    <w:rsid w:val="006C1D0D"/>
    <w:rsid w:val="006C1F3F"/>
    <w:rsid w:val="006C2EBD"/>
    <w:rsid w:val="006C305E"/>
    <w:rsid w:val="006C6026"/>
    <w:rsid w:val="006C60B5"/>
    <w:rsid w:val="006C6384"/>
    <w:rsid w:val="006C653F"/>
    <w:rsid w:val="006C7DE0"/>
    <w:rsid w:val="006D066C"/>
    <w:rsid w:val="006D0A50"/>
    <w:rsid w:val="006D0AE6"/>
    <w:rsid w:val="006D12E3"/>
    <w:rsid w:val="006D21FE"/>
    <w:rsid w:val="006D255F"/>
    <w:rsid w:val="006D2D12"/>
    <w:rsid w:val="006D312B"/>
    <w:rsid w:val="006D331D"/>
    <w:rsid w:val="006D3507"/>
    <w:rsid w:val="006D3E6D"/>
    <w:rsid w:val="006D4025"/>
    <w:rsid w:val="006D48EC"/>
    <w:rsid w:val="006D4923"/>
    <w:rsid w:val="006D592B"/>
    <w:rsid w:val="006D5A20"/>
    <w:rsid w:val="006D5CD0"/>
    <w:rsid w:val="006D6561"/>
    <w:rsid w:val="006D686E"/>
    <w:rsid w:val="006D72C1"/>
    <w:rsid w:val="006E1D64"/>
    <w:rsid w:val="006E2636"/>
    <w:rsid w:val="006E3D22"/>
    <w:rsid w:val="006E45AA"/>
    <w:rsid w:val="006E48D8"/>
    <w:rsid w:val="006F1087"/>
    <w:rsid w:val="006F23CF"/>
    <w:rsid w:val="006F28E7"/>
    <w:rsid w:val="006F3DD6"/>
    <w:rsid w:val="006F4489"/>
    <w:rsid w:val="006F45AA"/>
    <w:rsid w:val="006F49A6"/>
    <w:rsid w:val="006F74C3"/>
    <w:rsid w:val="006F7A8B"/>
    <w:rsid w:val="007007A0"/>
    <w:rsid w:val="007013A1"/>
    <w:rsid w:val="007014C0"/>
    <w:rsid w:val="00701771"/>
    <w:rsid w:val="007019F4"/>
    <w:rsid w:val="00702324"/>
    <w:rsid w:val="00703995"/>
    <w:rsid w:val="00703FD0"/>
    <w:rsid w:val="00704ED7"/>
    <w:rsid w:val="00705591"/>
    <w:rsid w:val="00705C85"/>
    <w:rsid w:val="00706277"/>
    <w:rsid w:val="007071B3"/>
    <w:rsid w:val="007074B9"/>
    <w:rsid w:val="00707F65"/>
    <w:rsid w:val="0071012C"/>
    <w:rsid w:val="00710559"/>
    <w:rsid w:val="007105FC"/>
    <w:rsid w:val="00710CDE"/>
    <w:rsid w:val="007118B1"/>
    <w:rsid w:val="00711A49"/>
    <w:rsid w:val="00711CD3"/>
    <w:rsid w:val="00712795"/>
    <w:rsid w:val="00712A5F"/>
    <w:rsid w:val="00713C88"/>
    <w:rsid w:val="00713C9A"/>
    <w:rsid w:val="007146CB"/>
    <w:rsid w:val="007147CB"/>
    <w:rsid w:val="00714811"/>
    <w:rsid w:val="00714B6C"/>
    <w:rsid w:val="007157D4"/>
    <w:rsid w:val="007159FD"/>
    <w:rsid w:val="00716BBB"/>
    <w:rsid w:val="00716D0D"/>
    <w:rsid w:val="007179B2"/>
    <w:rsid w:val="0072061F"/>
    <w:rsid w:val="007207EA"/>
    <w:rsid w:val="00720B76"/>
    <w:rsid w:val="00722154"/>
    <w:rsid w:val="00722C32"/>
    <w:rsid w:val="00722D0D"/>
    <w:rsid w:val="00723171"/>
    <w:rsid w:val="00724CD4"/>
    <w:rsid w:val="007258B4"/>
    <w:rsid w:val="00727B40"/>
    <w:rsid w:val="00727BB3"/>
    <w:rsid w:val="00727FA7"/>
    <w:rsid w:val="00730FC9"/>
    <w:rsid w:val="0073103B"/>
    <w:rsid w:val="007310D0"/>
    <w:rsid w:val="007315D9"/>
    <w:rsid w:val="00733DCE"/>
    <w:rsid w:val="007345D0"/>
    <w:rsid w:val="00735645"/>
    <w:rsid w:val="00737B32"/>
    <w:rsid w:val="00741242"/>
    <w:rsid w:val="007414AC"/>
    <w:rsid w:val="00741D2E"/>
    <w:rsid w:val="00743424"/>
    <w:rsid w:val="00743535"/>
    <w:rsid w:val="00743605"/>
    <w:rsid w:val="0074387F"/>
    <w:rsid w:val="00743B24"/>
    <w:rsid w:val="00743D33"/>
    <w:rsid w:val="0074421E"/>
    <w:rsid w:val="0074422F"/>
    <w:rsid w:val="007443E8"/>
    <w:rsid w:val="00745141"/>
    <w:rsid w:val="007454F1"/>
    <w:rsid w:val="0074562D"/>
    <w:rsid w:val="00745672"/>
    <w:rsid w:val="00745FDD"/>
    <w:rsid w:val="00747755"/>
    <w:rsid w:val="00747A33"/>
    <w:rsid w:val="00750113"/>
    <w:rsid w:val="00752A1B"/>
    <w:rsid w:val="00752BFD"/>
    <w:rsid w:val="00752DD6"/>
    <w:rsid w:val="00754276"/>
    <w:rsid w:val="007546B9"/>
    <w:rsid w:val="00755FBA"/>
    <w:rsid w:val="00756634"/>
    <w:rsid w:val="007572E4"/>
    <w:rsid w:val="007607A9"/>
    <w:rsid w:val="00760D6C"/>
    <w:rsid w:val="00760D8C"/>
    <w:rsid w:val="007610D0"/>
    <w:rsid w:val="007616EF"/>
    <w:rsid w:val="00763309"/>
    <w:rsid w:val="0076336C"/>
    <w:rsid w:val="00763816"/>
    <w:rsid w:val="00764757"/>
    <w:rsid w:val="00764C17"/>
    <w:rsid w:val="007658F7"/>
    <w:rsid w:val="00765C72"/>
    <w:rsid w:val="00765FA0"/>
    <w:rsid w:val="00766B0F"/>
    <w:rsid w:val="00767190"/>
    <w:rsid w:val="00767883"/>
    <w:rsid w:val="00770C75"/>
    <w:rsid w:val="007724D5"/>
    <w:rsid w:val="00773F8E"/>
    <w:rsid w:val="007740A7"/>
    <w:rsid w:val="0077438C"/>
    <w:rsid w:val="00774E70"/>
    <w:rsid w:val="00774FA2"/>
    <w:rsid w:val="007752E7"/>
    <w:rsid w:val="007758FC"/>
    <w:rsid w:val="007769E0"/>
    <w:rsid w:val="00776D06"/>
    <w:rsid w:val="00776D89"/>
    <w:rsid w:val="00777A4F"/>
    <w:rsid w:val="0078094D"/>
    <w:rsid w:val="007839B2"/>
    <w:rsid w:val="00783A68"/>
    <w:rsid w:val="00784A49"/>
    <w:rsid w:val="00784CA4"/>
    <w:rsid w:val="00784E2C"/>
    <w:rsid w:val="00785A73"/>
    <w:rsid w:val="00790773"/>
    <w:rsid w:val="00791F92"/>
    <w:rsid w:val="007940C0"/>
    <w:rsid w:val="00794D20"/>
    <w:rsid w:val="00795084"/>
    <w:rsid w:val="00795A10"/>
    <w:rsid w:val="00795C28"/>
    <w:rsid w:val="00797536"/>
    <w:rsid w:val="007977EC"/>
    <w:rsid w:val="007A02E1"/>
    <w:rsid w:val="007A1054"/>
    <w:rsid w:val="007A241F"/>
    <w:rsid w:val="007A2A23"/>
    <w:rsid w:val="007A2EF4"/>
    <w:rsid w:val="007A36EB"/>
    <w:rsid w:val="007A41B1"/>
    <w:rsid w:val="007A504A"/>
    <w:rsid w:val="007A514D"/>
    <w:rsid w:val="007A5749"/>
    <w:rsid w:val="007A596B"/>
    <w:rsid w:val="007A59CD"/>
    <w:rsid w:val="007A5A84"/>
    <w:rsid w:val="007A6127"/>
    <w:rsid w:val="007A6636"/>
    <w:rsid w:val="007A6A9C"/>
    <w:rsid w:val="007A776A"/>
    <w:rsid w:val="007B00CC"/>
    <w:rsid w:val="007B0DB2"/>
    <w:rsid w:val="007B11D2"/>
    <w:rsid w:val="007B12B8"/>
    <w:rsid w:val="007B1895"/>
    <w:rsid w:val="007B20E0"/>
    <w:rsid w:val="007B24ED"/>
    <w:rsid w:val="007B2682"/>
    <w:rsid w:val="007B38E7"/>
    <w:rsid w:val="007B3B6D"/>
    <w:rsid w:val="007B3D9C"/>
    <w:rsid w:val="007B3E84"/>
    <w:rsid w:val="007B4D7B"/>
    <w:rsid w:val="007B4E1C"/>
    <w:rsid w:val="007B5F3E"/>
    <w:rsid w:val="007B65B3"/>
    <w:rsid w:val="007C05A3"/>
    <w:rsid w:val="007C0B0D"/>
    <w:rsid w:val="007C24FF"/>
    <w:rsid w:val="007C2562"/>
    <w:rsid w:val="007C275F"/>
    <w:rsid w:val="007C28F7"/>
    <w:rsid w:val="007C2FD9"/>
    <w:rsid w:val="007C31F8"/>
    <w:rsid w:val="007C3379"/>
    <w:rsid w:val="007C42A3"/>
    <w:rsid w:val="007C447F"/>
    <w:rsid w:val="007C49F1"/>
    <w:rsid w:val="007C4D27"/>
    <w:rsid w:val="007C7644"/>
    <w:rsid w:val="007D0B39"/>
    <w:rsid w:val="007D0BBB"/>
    <w:rsid w:val="007D1A6B"/>
    <w:rsid w:val="007D2382"/>
    <w:rsid w:val="007D331E"/>
    <w:rsid w:val="007D33C7"/>
    <w:rsid w:val="007D41C1"/>
    <w:rsid w:val="007D428C"/>
    <w:rsid w:val="007D448C"/>
    <w:rsid w:val="007D4E70"/>
    <w:rsid w:val="007D590E"/>
    <w:rsid w:val="007D5C00"/>
    <w:rsid w:val="007D5C35"/>
    <w:rsid w:val="007D6069"/>
    <w:rsid w:val="007D6109"/>
    <w:rsid w:val="007D6331"/>
    <w:rsid w:val="007D65A1"/>
    <w:rsid w:val="007D6D5B"/>
    <w:rsid w:val="007D7B11"/>
    <w:rsid w:val="007E0ED8"/>
    <w:rsid w:val="007E0FB4"/>
    <w:rsid w:val="007E1B2C"/>
    <w:rsid w:val="007E3717"/>
    <w:rsid w:val="007E3EA9"/>
    <w:rsid w:val="007E48E1"/>
    <w:rsid w:val="007E4A42"/>
    <w:rsid w:val="007E650B"/>
    <w:rsid w:val="007E687F"/>
    <w:rsid w:val="007E6AF1"/>
    <w:rsid w:val="007E7442"/>
    <w:rsid w:val="007E7B93"/>
    <w:rsid w:val="007E7F0E"/>
    <w:rsid w:val="007F018D"/>
    <w:rsid w:val="007F0F7C"/>
    <w:rsid w:val="007F1D1A"/>
    <w:rsid w:val="007F2309"/>
    <w:rsid w:val="007F2A23"/>
    <w:rsid w:val="007F58C3"/>
    <w:rsid w:val="007F6199"/>
    <w:rsid w:val="007F61A8"/>
    <w:rsid w:val="007F6926"/>
    <w:rsid w:val="00800027"/>
    <w:rsid w:val="00800642"/>
    <w:rsid w:val="00800762"/>
    <w:rsid w:val="00800FF2"/>
    <w:rsid w:val="00801AA1"/>
    <w:rsid w:val="0080258C"/>
    <w:rsid w:val="00802C2B"/>
    <w:rsid w:val="00802C3D"/>
    <w:rsid w:val="008035A5"/>
    <w:rsid w:val="008040AF"/>
    <w:rsid w:val="008052F3"/>
    <w:rsid w:val="008064A1"/>
    <w:rsid w:val="00806A6A"/>
    <w:rsid w:val="008079DC"/>
    <w:rsid w:val="00807C0C"/>
    <w:rsid w:val="00810081"/>
    <w:rsid w:val="00810651"/>
    <w:rsid w:val="00810A1B"/>
    <w:rsid w:val="00811A45"/>
    <w:rsid w:val="008121D9"/>
    <w:rsid w:val="0081324C"/>
    <w:rsid w:val="008134F6"/>
    <w:rsid w:val="0081364B"/>
    <w:rsid w:val="008138E5"/>
    <w:rsid w:val="00814087"/>
    <w:rsid w:val="008145B8"/>
    <w:rsid w:val="00814999"/>
    <w:rsid w:val="00814E7E"/>
    <w:rsid w:val="0081642B"/>
    <w:rsid w:val="008169F2"/>
    <w:rsid w:val="00816A4F"/>
    <w:rsid w:val="0081735D"/>
    <w:rsid w:val="00820921"/>
    <w:rsid w:val="008233A6"/>
    <w:rsid w:val="00823C4B"/>
    <w:rsid w:val="00823C53"/>
    <w:rsid w:val="00825333"/>
    <w:rsid w:val="00825B0E"/>
    <w:rsid w:val="00825C9C"/>
    <w:rsid w:val="00825FFF"/>
    <w:rsid w:val="00826167"/>
    <w:rsid w:val="008261A2"/>
    <w:rsid w:val="00826822"/>
    <w:rsid w:val="008268CA"/>
    <w:rsid w:val="00827284"/>
    <w:rsid w:val="0083006B"/>
    <w:rsid w:val="0083073D"/>
    <w:rsid w:val="00831B23"/>
    <w:rsid w:val="00832B5F"/>
    <w:rsid w:val="00832DCF"/>
    <w:rsid w:val="008332FC"/>
    <w:rsid w:val="0083368E"/>
    <w:rsid w:val="0083399C"/>
    <w:rsid w:val="00834102"/>
    <w:rsid w:val="00834D40"/>
    <w:rsid w:val="00835154"/>
    <w:rsid w:val="0083574F"/>
    <w:rsid w:val="008360CF"/>
    <w:rsid w:val="00836C54"/>
    <w:rsid w:val="00837EEB"/>
    <w:rsid w:val="00837F8D"/>
    <w:rsid w:val="00840151"/>
    <w:rsid w:val="008404F6"/>
    <w:rsid w:val="00841218"/>
    <w:rsid w:val="00842A97"/>
    <w:rsid w:val="00843819"/>
    <w:rsid w:val="00843A5C"/>
    <w:rsid w:val="00844425"/>
    <w:rsid w:val="008466EE"/>
    <w:rsid w:val="008474A8"/>
    <w:rsid w:val="008475DE"/>
    <w:rsid w:val="008476EB"/>
    <w:rsid w:val="008503BE"/>
    <w:rsid w:val="008504C7"/>
    <w:rsid w:val="008504DB"/>
    <w:rsid w:val="008506E9"/>
    <w:rsid w:val="00850D98"/>
    <w:rsid w:val="00851153"/>
    <w:rsid w:val="0085132B"/>
    <w:rsid w:val="008516DB"/>
    <w:rsid w:val="00851AC0"/>
    <w:rsid w:val="00852D18"/>
    <w:rsid w:val="00853075"/>
    <w:rsid w:val="0085418D"/>
    <w:rsid w:val="00854517"/>
    <w:rsid w:val="0085489C"/>
    <w:rsid w:val="00855E77"/>
    <w:rsid w:val="008560F0"/>
    <w:rsid w:val="008567CA"/>
    <w:rsid w:val="00856C60"/>
    <w:rsid w:val="00857021"/>
    <w:rsid w:val="008573EC"/>
    <w:rsid w:val="00857721"/>
    <w:rsid w:val="008602E7"/>
    <w:rsid w:val="00860BBF"/>
    <w:rsid w:val="00861314"/>
    <w:rsid w:val="00862843"/>
    <w:rsid w:val="00862930"/>
    <w:rsid w:val="00862B87"/>
    <w:rsid w:val="008630B6"/>
    <w:rsid w:val="008637DA"/>
    <w:rsid w:val="00863CE2"/>
    <w:rsid w:val="008642B6"/>
    <w:rsid w:val="00864687"/>
    <w:rsid w:val="00864CC2"/>
    <w:rsid w:val="0086562E"/>
    <w:rsid w:val="00865C21"/>
    <w:rsid w:val="00865DA8"/>
    <w:rsid w:val="00866871"/>
    <w:rsid w:val="00866D94"/>
    <w:rsid w:val="00867038"/>
    <w:rsid w:val="00867C36"/>
    <w:rsid w:val="00870023"/>
    <w:rsid w:val="0087061F"/>
    <w:rsid w:val="00870A38"/>
    <w:rsid w:val="00872207"/>
    <w:rsid w:val="00874CA2"/>
    <w:rsid w:val="00874F39"/>
    <w:rsid w:val="00876E06"/>
    <w:rsid w:val="00877375"/>
    <w:rsid w:val="00877466"/>
    <w:rsid w:val="00877749"/>
    <w:rsid w:val="0087780F"/>
    <w:rsid w:val="008779F5"/>
    <w:rsid w:val="00877D03"/>
    <w:rsid w:val="0088096C"/>
    <w:rsid w:val="008816D4"/>
    <w:rsid w:val="008822B7"/>
    <w:rsid w:val="0088269A"/>
    <w:rsid w:val="00882DE5"/>
    <w:rsid w:val="00883A17"/>
    <w:rsid w:val="00883EC8"/>
    <w:rsid w:val="00884C59"/>
    <w:rsid w:val="00884C8E"/>
    <w:rsid w:val="00884F00"/>
    <w:rsid w:val="00885519"/>
    <w:rsid w:val="008858B4"/>
    <w:rsid w:val="008860FD"/>
    <w:rsid w:val="00887631"/>
    <w:rsid w:val="00887700"/>
    <w:rsid w:val="00887718"/>
    <w:rsid w:val="00887BA2"/>
    <w:rsid w:val="00887BC6"/>
    <w:rsid w:val="00887D8A"/>
    <w:rsid w:val="0089080E"/>
    <w:rsid w:val="0089142C"/>
    <w:rsid w:val="008926EB"/>
    <w:rsid w:val="008933B9"/>
    <w:rsid w:val="0089385B"/>
    <w:rsid w:val="00893949"/>
    <w:rsid w:val="00893DCC"/>
    <w:rsid w:val="00893EA9"/>
    <w:rsid w:val="008940BA"/>
    <w:rsid w:val="00895EEA"/>
    <w:rsid w:val="00896A96"/>
    <w:rsid w:val="00896EFA"/>
    <w:rsid w:val="00896FF4"/>
    <w:rsid w:val="008A05B7"/>
    <w:rsid w:val="008A06DD"/>
    <w:rsid w:val="008A0AEE"/>
    <w:rsid w:val="008A0BC0"/>
    <w:rsid w:val="008A11AD"/>
    <w:rsid w:val="008A11B5"/>
    <w:rsid w:val="008A190C"/>
    <w:rsid w:val="008A1B85"/>
    <w:rsid w:val="008A222C"/>
    <w:rsid w:val="008A2510"/>
    <w:rsid w:val="008A2DF8"/>
    <w:rsid w:val="008A423B"/>
    <w:rsid w:val="008A44DD"/>
    <w:rsid w:val="008A46A2"/>
    <w:rsid w:val="008A4878"/>
    <w:rsid w:val="008A4A2D"/>
    <w:rsid w:val="008A559C"/>
    <w:rsid w:val="008A5AC0"/>
    <w:rsid w:val="008A6AEA"/>
    <w:rsid w:val="008A7D21"/>
    <w:rsid w:val="008B031F"/>
    <w:rsid w:val="008B0C64"/>
    <w:rsid w:val="008B1195"/>
    <w:rsid w:val="008B1794"/>
    <w:rsid w:val="008B1E80"/>
    <w:rsid w:val="008B2103"/>
    <w:rsid w:val="008B21BD"/>
    <w:rsid w:val="008B220F"/>
    <w:rsid w:val="008B3A71"/>
    <w:rsid w:val="008B42D6"/>
    <w:rsid w:val="008B43D6"/>
    <w:rsid w:val="008B4543"/>
    <w:rsid w:val="008B4CF0"/>
    <w:rsid w:val="008B5507"/>
    <w:rsid w:val="008B5830"/>
    <w:rsid w:val="008B5A01"/>
    <w:rsid w:val="008B5A45"/>
    <w:rsid w:val="008B5F32"/>
    <w:rsid w:val="008B69D8"/>
    <w:rsid w:val="008B6ABD"/>
    <w:rsid w:val="008B6EEB"/>
    <w:rsid w:val="008C12CD"/>
    <w:rsid w:val="008C1A5E"/>
    <w:rsid w:val="008C2698"/>
    <w:rsid w:val="008C26F9"/>
    <w:rsid w:val="008C2BB5"/>
    <w:rsid w:val="008C3024"/>
    <w:rsid w:val="008C3197"/>
    <w:rsid w:val="008C3383"/>
    <w:rsid w:val="008C3599"/>
    <w:rsid w:val="008C3AB5"/>
    <w:rsid w:val="008C3BAB"/>
    <w:rsid w:val="008C471C"/>
    <w:rsid w:val="008C5A61"/>
    <w:rsid w:val="008C6AE7"/>
    <w:rsid w:val="008C6B74"/>
    <w:rsid w:val="008C70C8"/>
    <w:rsid w:val="008C7CB2"/>
    <w:rsid w:val="008D2BC2"/>
    <w:rsid w:val="008D33F7"/>
    <w:rsid w:val="008D46D0"/>
    <w:rsid w:val="008D4A2F"/>
    <w:rsid w:val="008D526C"/>
    <w:rsid w:val="008D533B"/>
    <w:rsid w:val="008D564A"/>
    <w:rsid w:val="008D56D7"/>
    <w:rsid w:val="008D5F4C"/>
    <w:rsid w:val="008D689B"/>
    <w:rsid w:val="008D6CA1"/>
    <w:rsid w:val="008D711F"/>
    <w:rsid w:val="008E00DC"/>
    <w:rsid w:val="008E1258"/>
    <w:rsid w:val="008E162B"/>
    <w:rsid w:val="008E1725"/>
    <w:rsid w:val="008E17C8"/>
    <w:rsid w:val="008E32F3"/>
    <w:rsid w:val="008E387C"/>
    <w:rsid w:val="008E3BA2"/>
    <w:rsid w:val="008E3C90"/>
    <w:rsid w:val="008E3CF5"/>
    <w:rsid w:val="008E3FEF"/>
    <w:rsid w:val="008E4AF9"/>
    <w:rsid w:val="008E4B72"/>
    <w:rsid w:val="008E687C"/>
    <w:rsid w:val="008F2500"/>
    <w:rsid w:val="008F2E03"/>
    <w:rsid w:val="008F3310"/>
    <w:rsid w:val="008F331D"/>
    <w:rsid w:val="008F46E7"/>
    <w:rsid w:val="008F5028"/>
    <w:rsid w:val="008F5220"/>
    <w:rsid w:val="008F61DE"/>
    <w:rsid w:val="008F6997"/>
    <w:rsid w:val="008F6AE1"/>
    <w:rsid w:val="008F74C1"/>
    <w:rsid w:val="008F7D84"/>
    <w:rsid w:val="00900CB2"/>
    <w:rsid w:val="00900FCE"/>
    <w:rsid w:val="00901F25"/>
    <w:rsid w:val="009026B3"/>
    <w:rsid w:val="0090393D"/>
    <w:rsid w:val="00903E20"/>
    <w:rsid w:val="0090452D"/>
    <w:rsid w:val="00905950"/>
    <w:rsid w:val="00905F0F"/>
    <w:rsid w:val="00906528"/>
    <w:rsid w:val="0090691E"/>
    <w:rsid w:val="00906E41"/>
    <w:rsid w:val="0090738A"/>
    <w:rsid w:val="00907F5E"/>
    <w:rsid w:val="00910255"/>
    <w:rsid w:val="009113CD"/>
    <w:rsid w:val="00911546"/>
    <w:rsid w:val="00911611"/>
    <w:rsid w:val="00912363"/>
    <w:rsid w:val="00912A41"/>
    <w:rsid w:val="00912A72"/>
    <w:rsid w:val="00913668"/>
    <w:rsid w:val="00913EC6"/>
    <w:rsid w:val="00915677"/>
    <w:rsid w:val="00915738"/>
    <w:rsid w:val="00916051"/>
    <w:rsid w:val="009167B5"/>
    <w:rsid w:val="00916D45"/>
    <w:rsid w:val="0091752F"/>
    <w:rsid w:val="0092077B"/>
    <w:rsid w:val="00920A1F"/>
    <w:rsid w:val="00920B4A"/>
    <w:rsid w:val="0092119A"/>
    <w:rsid w:val="0092289B"/>
    <w:rsid w:val="00924233"/>
    <w:rsid w:val="00924585"/>
    <w:rsid w:val="0092512C"/>
    <w:rsid w:val="00925379"/>
    <w:rsid w:val="00926966"/>
    <w:rsid w:val="009303F2"/>
    <w:rsid w:val="009308F8"/>
    <w:rsid w:val="00930C2A"/>
    <w:rsid w:val="009314B6"/>
    <w:rsid w:val="0093165C"/>
    <w:rsid w:val="0093366D"/>
    <w:rsid w:val="00934641"/>
    <w:rsid w:val="00934C8B"/>
    <w:rsid w:val="00934CDE"/>
    <w:rsid w:val="00935CBA"/>
    <w:rsid w:val="009360CE"/>
    <w:rsid w:val="0093764B"/>
    <w:rsid w:val="00937A7D"/>
    <w:rsid w:val="00940AAD"/>
    <w:rsid w:val="00940B87"/>
    <w:rsid w:val="00940CE9"/>
    <w:rsid w:val="009412B0"/>
    <w:rsid w:val="00941743"/>
    <w:rsid w:val="00941BDE"/>
    <w:rsid w:val="009421DC"/>
    <w:rsid w:val="00943251"/>
    <w:rsid w:val="00943EDA"/>
    <w:rsid w:val="009445D5"/>
    <w:rsid w:val="00944AE9"/>
    <w:rsid w:val="00945514"/>
    <w:rsid w:val="00945556"/>
    <w:rsid w:val="00945614"/>
    <w:rsid w:val="00946947"/>
    <w:rsid w:val="0094768A"/>
    <w:rsid w:val="0095006F"/>
    <w:rsid w:val="009509F9"/>
    <w:rsid w:val="009515AD"/>
    <w:rsid w:val="009516B9"/>
    <w:rsid w:val="00952A64"/>
    <w:rsid w:val="00952C26"/>
    <w:rsid w:val="0095354B"/>
    <w:rsid w:val="00953A5A"/>
    <w:rsid w:val="00955F3C"/>
    <w:rsid w:val="009566E3"/>
    <w:rsid w:val="00956FC1"/>
    <w:rsid w:val="00957549"/>
    <w:rsid w:val="00957704"/>
    <w:rsid w:val="009578E9"/>
    <w:rsid w:val="00960108"/>
    <w:rsid w:val="00960AEF"/>
    <w:rsid w:val="00960C8F"/>
    <w:rsid w:val="00961F37"/>
    <w:rsid w:val="00963052"/>
    <w:rsid w:val="00963F6D"/>
    <w:rsid w:val="00964429"/>
    <w:rsid w:val="0096481D"/>
    <w:rsid w:val="009649CB"/>
    <w:rsid w:val="00964E9C"/>
    <w:rsid w:val="00967247"/>
    <w:rsid w:val="009675E6"/>
    <w:rsid w:val="009676E5"/>
    <w:rsid w:val="00967D0A"/>
    <w:rsid w:val="009707FD"/>
    <w:rsid w:val="0097084D"/>
    <w:rsid w:val="00970D76"/>
    <w:rsid w:val="00970E85"/>
    <w:rsid w:val="00971919"/>
    <w:rsid w:val="00971C00"/>
    <w:rsid w:val="00971DE8"/>
    <w:rsid w:val="00973256"/>
    <w:rsid w:val="00973D2C"/>
    <w:rsid w:val="00974E1A"/>
    <w:rsid w:val="0097569B"/>
    <w:rsid w:val="00976836"/>
    <w:rsid w:val="00976AE8"/>
    <w:rsid w:val="00976B73"/>
    <w:rsid w:val="00977078"/>
    <w:rsid w:val="00977FCE"/>
    <w:rsid w:val="00981147"/>
    <w:rsid w:val="00983A88"/>
    <w:rsid w:val="00984595"/>
    <w:rsid w:val="00984AFF"/>
    <w:rsid w:val="00984B05"/>
    <w:rsid w:val="00985EE8"/>
    <w:rsid w:val="00986A8D"/>
    <w:rsid w:val="00986B17"/>
    <w:rsid w:val="00986DAB"/>
    <w:rsid w:val="00986E08"/>
    <w:rsid w:val="0098787D"/>
    <w:rsid w:val="009901FA"/>
    <w:rsid w:val="009902D4"/>
    <w:rsid w:val="00991096"/>
    <w:rsid w:val="0099164F"/>
    <w:rsid w:val="00991BCF"/>
    <w:rsid w:val="009922F2"/>
    <w:rsid w:val="00992813"/>
    <w:rsid w:val="00992AD2"/>
    <w:rsid w:val="00993459"/>
    <w:rsid w:val="00993B02"/>
    <w:rsid w:val="0099439B"/>
    <w:rsid w:val="0099475F"/>
    <w:rsid w:val="00994C88"/>
    <w:rsid w:val="00994E0E"/>
    <w:rsid w:val="00995035"/>
    <w:rsid w:val="00996180"/>
    <w:rsid w:val="009962DE"/>
    <w:rsid w:val="009965DF"/>
    <w:rsid w:val="00997194"/>
    <w:rsid w:val="00997CAB"/>
    <w:rsid w:val="009A265E"/>
    <w:rsid w:val="009A3014"/>
    <w:rsid w:val="009A3B0E"/>
    <w:rsid w:val="009A4638"/>
    <w:rsid w:val="009A4E90"/>
    <w:rsid w:val="009A50D4"/>
    <w:rsid w:val="009A5E67"/>
    <w:rsid w:val="009A5EBE"/>
    <w:rsid w:val="009A76C3"/>
    <w:rsid w:val="009A7A98"/>
    <w:rsid w:val="009B035D"/>
    <w:rsid w:val="009B19FA"/>
    <w:rsid w:val="009B1AAA"/>
    <w:rsid w:val="009B1D65"/>
    <w:rsid w:val="009B34D7"/>
    <w:rsid w:val="009B4348"/>
    <w:rsid w:val="009B4BBA"/>
    <w:rsid w:val="009B56E9"/>
    <w:rsid w:val="009B5F6D"/>
    <w:rsid w:val="009B5F7B"/>
    <w:rsid w:val="009B6D68"/>
    <w:rsid w:val="009B71C6"/>
    <w:rsid w:val="009B7205"/>
    <w:rsid w:val="009B7519"/>
    <w:rsid w:val="009C16E1"/>
    <w:rsid w:val="009C1B98"/>
    <w:rsid w:val="009C232E"/>
    <w:rsid w:val="009C27FF"/>
    <w:rsid w:val="009C2812"/>
    <w:rsid w:val="009C2C7D"/>
    <w:rsid w:val="009C2F1A"/>
    <w:rsid w:val="009C325E"/>
    <w:rsid w:val="009C3666"/>
    <w:rsid w:val="009C39B2"/>
    <w:rsid w:val="009C3C73"/>
    <w:rsid w:val="009C419E"/>
    <w:rsid w:val="009C5061"/>
    <w:rsid w:val="009C541D"/>
    <w:rsid w:val="009C5CA1"/>
    <w:rsid w:val="009C634E"/>
    <w:rsid w:val="009C6610"/>
    <w:rsid w:val="009C69B7"/>
    <w:rsid w:val="009C6BC7"/>
    <w:rsid w:val="009C799D"/>
    <w:rsid w:val="009C7E78"/>
    <w:rsid w:val="009D2AB6"/>
    <w:rsid w:val="009D326E"/>
    <w:rsid w:val="009D45CD"/>
    <w:rsid w:val="009D5106"/>
    <w:rsid w:val="009D5295"/>
    <w:rsid w:val="009D54D4"/>
    <w:rsid w:val="009D594A"/>
    <w:rsid w:val="009D5EB3"/>
    <w:rsid w:val="009D6ABB"/>
    <w:rsid w:val="009D7042"/>
    <w:rsid w:val="009D79ED"/>
    <w:rsid w:val="009D7F9A"/>
    <w:rsid w:val="009E28FF"/>
    <w:rsid w:val="009E2F37"/>
    <w:rsid w:val="009E328C"/>
    <w:rsid w:val="009E4853"/>
    <w:rsid w:val="009E595F"/>
    <w:rsid w:val="009E72C9"/>
    <w:rsid w:val="009E7A72"/>
    <w:rsid w:val="009E7AC3"/>
    <w:rsid w:val="009F0620"/>
    <w:rsid w:val="009F0A56"/>
    <w:rsid w:val="009F0C2F"/>
    <w:rsid w:val="009F0C4A"/>
    <w:rsid w:val="009F1A93"/>
    <w:rsid w:val="009F1F86"/>
    <w:rsid w:val="009F238E"/>
    <w:rsid w:val="009F2DD0"/>
    <w:rsid w:val="009F3406"/>
    <w:rsid w:val="009F39BA"/>
    <w:rsid w:val="009F5038"/>
    <w:rsid w:val="009F58E7"/>
    <w:rsid w:val="009F68AB"/>
    <w:rsid w:val="009F6942"/>
    <w:rsid w:val="009F6B43"/>
    <w:rsid w:val="009F7570"/>
    <w:rsid w:val="009F75B2"/>
    <w:rsid w:val="009F7791"/>
    <w:rsid w:val="00A01080"/>
    <w:rsid w:val="00A0192A"/>
    <w:rsid w:val="00A0213C"/>
    <w:rsid w:val="00A027C3"/>
    <w:rsid w:val="00A03709"/>
    <w:rsid w:val="00A03FF6"/>
    <w:rsid w:val="00A04129"/>
    <w:rsid w:val="00A04E38"/>
    <w:rsid w:val="00A05B69"/>
    <w:rsid w:val="00A066EF"/>
    <w:rsid w:val="00A079AF"/>
    <w:rsid w:val="00A07B3B"/>
    <w:rsid w:val="00A106C8"/>
    <w:rsid w:val="00A1082D"/>
    <w:rsid w:val="00A10C53"/>
    <w:rsid w:val="00A11F6F"/>
    <w:rsid w:val="00A13077"/>
    <w:rsid w:val="00A13FFC"/>
    <w:rsid w:val="00A14C29"/>
    <w:rsid w:val="00A15274"/>
    <w:rsid w:val="00A15476"/>
    <w:rsid w:val="00A155F0"/>
    <w:rsid w:val="00A15BC2"/>
    <w:rsid w:val="00A16111"/>
    <w:rsid w:val="00A162E2"/>
    <w:rsid w:val="00A17C07"/>
    <w:rsid w:val="00A20338"/>
    <w:rsid w:val="00A2065D"/>
    <w:rsid w:val="00A209CA"/>
    <w:rsid w:val="00A21959"/>
    <w:rsid w:val="00A22AB3"/>
    <w:rsid w:val="00A23339"/>
    <w:rsid w:val="00A2360D"/>
    <w:rsid w:val="00A23916"/>
    <w:rsid w:val="00A25D1F"/>
    <w:rsid w:val="00A2789A"/>
    <w:rsid w:val="00A30333"/>
    <w:rsid w:val="00A303FA"/>
    <w:rsid w:val="00A31218"/>
    <w:rsid w:val="00A31AC7"/>
    <w:rsid w:val="00A320E1"/>
    <w:rsid w:val="00A332CF"/>
    <w:rsid w:val="00A3439B"/>
    <w:rsid w:val="00A34713"/>
    <w:rsid w:val="00A34CB2"/>
    <w:rsid w:val="00A35AB9"/>
    <w:rsid w:val="00A36DF5"/>
    <w:rsid w:val="00A37A75"/>
    <w:rsid w:val="00A405A8"/>
    <w:rsid w:val="00A40986"/>
    <w:rsid w:val="00A40D84"/>
    <w:rsid w:val="00A425FA"/>
    <w:rsid w:val="00A428D7"/>
    <w:rsid w:val="00A429DF"/>
    <w:rsid w:val="00A42D44"/>
    <w:rsid w:val="00A42E23"/>
    <w:rsid w:val="00A43D68"/>
    <w:rsid w:val="00A441A2"/>
    <w:rsid w:val="00A44E88"/>
    <w:rsid w:val="00A452D8"/>
    <w:rsid w:val="00A4590C"/>
    <w:rsid w:val="00A46B49"/>
    <w:rsid w:val="00A46E85"/>
    <w:rsid w:val="00A47385"/>
    <w:rsid w:val="00A47611"/>
    <w:rsid w:val="00A47DE9"/>
    <w:rsid w:val="00A50336"/>
    <w:rsid w:val="00A50694"/>
    <w:rsid w:val="00A507C1"/>
    <w:rsid w:val="00A50C56"/>
    <w:rsid w:val="00A50E76"/>
    <w:rsid w:val="00A52008"/>
    <w:rsid w:val="00A524ED"/>
    <w:rsid w:val="00A547F4"/>
    <w:rsid w:val="00A550ED"/>
    <w:rsid w:val="00A553B0"/>
    <w:rsid w:val="00A554ED"/>
    <w:rsid w:val="00A559AB"/>
    <w:rsid w:val="00A55E16"/>
    <w:rsid w:val="00A56118"/>
    <w:rsid w:val="00A6099A"/>
    <w:rsid w:val="00A610AF"/>
    <w:rsid w:val="00A626E2"/>
    <w:rsid w:val="00A6407E"/>
    <w:rsid w:val="00A64680"/>
    <w:rsid w:val="00A65C13"/>
    <w:rsid w:val="00A662E7"/>
    <w:rsid w:val="00A668B3"/>
    <w:rsid w:val="00A67218"/>
    <w:rsid w:val="00A67E61"/>
    <w:rsid w:val="00A717BD"/>
    <w:rsid w:val="00A71B5A"/>
    <w:rsid w:val="00A71F40"/>
    <w:rsid w:val="00A73AD4"/>
    <w:rsid w:val="00A73BA3"/>
    <w:rsid w:val="00A7500F"/>
    <w:rsid w:val="00A76612"/>
    <w:rsid w:val="00A77610"/>
    <w:rsid w:val="00A77BEE"/>
    <w:rsid w:val="00A809F5"/>
    <w:rsid w:val="00A80CFC"/>
    <w:rsid w:val="00A818D8"/>
    <w:rsid w:val="00A81A17"/>
    <w:rsid w:val="00A8281C"/>
    <w:rsid w:val="00A833FD"/>
    <w:rsid w:val="00A83B05"/>
    <w:rsid w:val="00A83B0C"/>
    <w:rsid w:val="00A843AD"/>
    <w:rsid w:val="00A847A8"/>
    <w:rsid w:val="00A84ABB"/>
    <w:rsid w:val="00A84B70"/>
    <w:rsid w:val="00A85B29"/>
    <w:rsid w:val="00A864FF"/>
    <w:rsid w:val="00A871F3"/>
    <w:rsid w:val="00A872D6"/>
    <w:rsid w:val="00A87680"/>
    <w:rsid w:val="00A87C79"/>
    <w:rsid w:val="00A90340"/>
    <w:rsid w:val="00A90564"/>
    <w:rsid w:val="00A906CC"/>
    <w:rsid w:val="00A90A13"/>
    <w:rsid w:val="00A90CDB"/>
    <w:rsid w:val="00A91243"/>
    <w:rsid w:val="00A916A1"/>
    <w:rsid w:val="00A91A3F"/>
    <w:rsid w:val="00A91D7E"/>
    <w:rsid w:val="00A91F92"/>
    <w:rsid w:val="00A93011"/>
    <w:rsid w:val="00A933C1"/>
    <w:rsid w:val="00A93983"/>
    <w:rsid w:val="00A93B61"/>
    <w:rsid w:val="00A951CF"/>
    <w:rsid w:val="00A9527E"/>
    <w:rsid w:val="00A96719"/>
    <w:rsid w:val="00A96C03"/>
    <w:rsid w:val="00A96D5A"/>
    <w:rsid w:val="00A97CA0"/>
    <w:rsid w:val="00AA01D1"/>
    <w:rsid w:val="00AA061D"/>
    <w:rsid w:val="00AA11F1"/>
    <w:rsid w:val="00AA2022"/>
    <w:rsid w:val="00AA2DDE"/>
    <w:rsid w:val="00AA3133"/>
    <w:rsid w:val="00AA336D"/>
    <w:rsid w:val="00AA35DB"/>
    <w:rsid w:val="00AA3717"/>
    <w:rsid w:val="00AA3D09"/>
    <w:rsid w:val="00AA4496"/>
    <w:rsid w:val="00AA48ED"/>
    <w:rsid w:val="00AA5744"/>
    <w:rsid w:val="00AA5FAF"/>
    <w:rsid w:val="00AA6716"/>
    <w:rsid w:val="00AA7115"/>
    <w:rsid w:val="00AB01E8"/>
    <w:rsid w:val="00AB0797"/>
    <w:rsid w:val="00AB11A2"/>
    <w:rsid w:val="00AB17FE"/>
    <w:rsid w:val="00AB1CF2"/>
    <w:rsid w:val="00AB1FA9"/>
    <w:rsid w:val="00AB3593"/>
    <w:rsid w:val="00AB3870"/>
    <w:rsid w:val="00AB3A2F"/>
    <w:rsid w:val="00AB3D91"/>
    <w:rsid w:val="00AB3F75"/>
    <w:rsid w:val="00AB55E1"/>
    <w:rsid w:val="00AB56F5"/>
    <w:rsid w:val="00AB5C99"/>
    <w:rsid w:val="00AB5CB9"/>
    <w:rsid w:val="00AB5D45"/>
    <w:rsid w:val="00AB6270"/>
    <w:rsid w:val="00AB63F3"/>
    <w:rsid w:val="00AB6EF9"/>
    <w:rsid w:val="00AB786A"/>
    <w:rsid w:val="00AB78CA"/>
    <w:rsid w:val="00AC05D2"/>
    <w:rsid w:val="00AC0FFC"/>
    <w:rsid w:val="00AC2736"/>
    <w:rsid w:val="00AC3689"/>
    <w:rsid w:val="00AC3BC6"/>
    <w:rsid w:val="00AC4168"/>
    <w:rsid w:val="00AC42EA"/>
    <w:rsid w:val="00AC5077"/>
    <w:rsid w:val="00AC64B0"/>
    <w:rsid w:val="00AC67BD"/>
    <w:rsid w:val="00AC7030"/>
    <w:rsid w:val="00AC7123"/>
    <w:rsid w:val="00AC7612"/>
    <w:rsid w:val="00AD014F"/>
    <w:rsid w:val="00AD0733"/>
    <w:rsid w:val="00AD0DAC"/>
    <w:rsid w:val="00AD15B0"/>
    <w:rsid w:val="00AD1B63"/>
    <w:rsid w:val="00AD1CBF"/>
    <w:rsid w:val="00AD25A2"/>
    <w:rsid w:val="00AD3401"/>
    <w:rsid w:val="00AD3A8B"/>
    <w:rsid w:val="00AD3B27"/>
    <w:rsid w:val="00AD497F"/>
    <w:rsid w:val="00AD50D6"/>
    <w:rsid w:val="00AD538A"/>
    <w:rsid w:val="00AD55CD"/>
    <w:rsid w:val="00AD55DE"/>
    <w:rsid w:val="00AD580C"/>
    <w:rsid w:val="00AD5906"/>
    <w:rsid w:val="00AD69E8"/>
    <w:rsid w:val="00AD6D11"/>
    <w:rsid w:val="00AD6E4E"/>
    <w:rsid w:val="00AD7938"/>
    <w:rsid w:val="00AE09E8"/>
    <w:rsid w:val="00AE1514"/>
    <w:rsid w:val="00AE218E"/>
    <w:rsid w:val="00AE2277"/>
    <w:rsid w:val="00AE2305"/>
    <w:rsid w:val="00AE3DC5"/>
    <w:rsid w:val="00AE3F99"/>
    <w:rsid w:val="00AE5860"/>
    <w:rsid w:val="00AE5FAA"/>
    <w:rsid w:val="00AE6319"/>
    <w:rsid w:val="00AE6BA0"/>
    <w:rsid w:val="00AE770C"/>
    <w:rsid w:val="00AE7A3C"/>
    <w:rsid w:val="00AF0523"/>
    <w:rsid w:val="00AF0834"/>
    <w:rsid w:val="00AF0B20"/>
    <w:rsid w:val="00AF0B2A"/>
    <w:rsid w:val="00AF0C72"/>
    <w:rsid w:val="00AF1358"/>
    <w:rsid w:val="00AF1D89"/>
    <w:rsid w:val="00AF2166"/>
    <w:rsid w:val="00AF2769"/>
    <w:rsid w:val="00AF3F09"/>
    <w:rsid w:val="00AF4083"/>
    <w:rsid w:val="00AF41F2"/>
    <w:rsid w:val="00AF4B0B"/>
    <w:rsid w:val="00AF542D"/>
    <w:rsid w:val="00AF58DA"/>
    <w:rsid w:val="00AF5B39"/>
    <w:rsid w:val="00AF5F66"/>
    <w:rsid w:val="00AF60C4"/>
    <w:rsid w:val="00B00E39"/>
    <w:rsid w:val="00B014D2"/>
    <w:rsid w:val="00B021B7"/>
    <w:rsid w:val="00B025F4"/>
    <w:rsid w:val="00B03463"/>
    <w:rsid w:val="00B034F6"/>
    <w:rsid w:val="00B054D7"/>
    <w:rsid w:val="00B063CD"/>
    <w:rsid w:val="00B102F9"/>
    <w:rsid w:val="00B11378"/>
    <w:rsid w:val="00B11AF4"/>
    <w:rsid w:val="00B1266E"/>
    <w:rsid w:val="00B12964"/>
    <w:rsid w:val="00B142A9"/>
    <w:rsid w:val="00B14F38"/>
    <w:rsid w:val="00B16624"/>
    <w:rsid w:val="00B1680D"/>
    <w:rsid w:val="00B20090"/>
    <w:rsid w:val="00B206FD"/>
    <w:rsid w:val="00B20A55"/>
    <w:rsid w:val="00B217DC"/>
    <w:rsid w:val="00B21C2E"/>
    <w:rsid w:val="00B230C8"/>
    <w:rsid w:val="00B23613"/>
    <w:rsid w:val="00B245C0"/>
    <w:rsid w:val="00B25221"/>
    <w:rsid w:val="00B25A5A"/>
    <w:rsid w:val="00B25DF6"/>
    <w:rsid w:val="00B26251"/>
    <w:rsid w:val="00B264C7"/>
    <w:rsid w:val="00B26B84"/>
    <w:rsid w:val="00B26DF6"/>
    <w:rsid w:val="00B27686"/>
    <w:rsid w:val="00B30588"/>
    <w:rsid w:val="00B30789"/>
    <w:rsid w:val="00B309CB"/>
    <w:rsid w:val="00B30A27"/>
    <w:rsid w:val="00B30CE8"/>
    <w:rsid w:val="00B31402"/>
    <w:rsid w:val="00B31429"/>
    <w:rsid w:val="00B32E05"/>
    <w:rsid w:val="00B33F6F"/>
    <w:rsid w:val="00B34783"/>
    <w:rsid w:val="00B34802"/>
    <w:rsid w:val="00B34FCC"/>
    <w:rsid w:val="00B3530C"/>
    <w:rsid w:val="00B36176"/>
    <w:rsid w:val="00B36365"/>
    <w:rsid w:val="00B36A63"/>
    <w:rsid w:val="00B3724D"/>
    <w:rsid w:val="00B37302"/>
    <w:rsid w:val="00B37748"/>
    <w:rsid w:val="00B37913"/>
    <w:rsid w:val="00B405C1"/>
    <w:rsid w:val="00B4228A"/>
    <w:rsid w:val="00B42DC5"/>
    <w:rsid w:val="00B4308F"/>
    <w:rsid w:val="00B440A6"/>
    <w:rsid w:val="00B44346"/>
    <w:rsid w:val="00B456AF"/>
    <w:rsid w:val="00B45F33"/>
    <w:rsid w:val="00B46F0C"/>
    <w:rsid w:val="00B474F5"/>
    <w:rsid w:val="00B4778A"/>
    <w:rsid w:val="00B50F81"/>
    <w:rsid w:val="00B51790"/>
    <w:rsid w:val="00B52208"/>
    <w:rsid w:val="00B52332"/>
    <w:rsid w:val="00B5237D"/>
    <w:rsid w:val="00B52565"/>
    <w:rsid w:val="00B52EE9"/>
    <w:rsid w:val="00B545E4"/>
    <w:rsid w:val="00B54CC2"/>
    <w:rsid w:val="00B54D70"/>
    <w:rsid w:val="00B559AF"/>
    <w:rsid w:val="00B5695D"/>
    <w:rsid w:val="00B56CED"/>
    <w:rsid w:val="00B5717C"/>
    <w:rsid w:val="00B57208"/>
    <w:rsid w:val="00B5754F"/>
    <w:rsid w:val="00B5783E"/>
    <w:rsid w:val="00B57C0F"/>
    <w:rsid w:val="00B57E6D"/>
    <w:rsid w:val="00B607ED"/>
    <w:rsid w:val="00B61565"/>
    <w:rsid w:val="00B61FB1"/>
    <w:rsid w:val="00B623DD"/>
    <w:rsid w:val="00B62B5C"/>
    <w:rsid w:val="00B63D5F"/>
    <w:rsid w:val="00B644C9"/>
    <w:rsid w:val="00B64512"/>
    <w:rsid w:val="00B6539B"/>
    <w:rsid w:val="00B673B0"/>
    <w:rsid w:val="00B712A2"/>
    <w:rsid w:val="00B72168"/>
    <w:rsid w:val="00B72949"/>
    <w:rsid w:val="00B730ED"/>
    <w:rsid w:val="00B73910"/>
    <w:rsid w:val="00B7425D"/>
    <w:rsid w:val="00B7493A"/>
    <w:rsid w:val="00B76145"/>
    <w:rsid w:val="00B7694B"/>
    <w:rsid w:val="00B76B55"/>
    <w:rsid w:val="00B76E94"/>
    <w:rsid w:val="00B77E6A"/>
    <w:rsid w:val="00B809FC"/>
    <w:rsid w:val="00B8127D"/>
    <w:rsid w:val="00B819DC"/>
    <w:rsid w:val="00B828AF"/>
    <w:rsid w:val="00B85068"/>
    <w:rsid w:val="00B85115"/>
    <w:rsid w:val="00B85436"/>
    <w:rsid w:val="00B857FB"/>
    <w:rsid w:val="00B86030"/>
    <w:rsid w:val="00B86A87"/>
    <w:rsid w:val="00B86BB7"/>
    <w:rsid w:val="00B873F1"/>
    <w:rsid w:val="00B8750C"/>
    <w:rsid w:val="00B87B17"/>
    <w:rsid w:val="00B909C8"/>
    <w:rsid w:val="00B91CAC"/>
    <w:rsid w:val="00B92CFE"/>
    <w:rsid w:val="00B93470"/>
    <w:rsid w:val="00B9384A"/>
    <w:rsid w:val="00B9390B"/>
    <w:rsid w:val="00B93A3C"/>
    <w:rsid w:val="00B93AEA"/>
    <w:rsid w:val="00B93F7C"/>
    <w:rsid w:val="00B949D2"/>
    <w:rsid w:val="00B94D5E"/>
    <w:rsid w:val="00B96A3A"/>
    <w:rsid w:val="00B9706E"/>
    <w:rsid w:val="00B976AC"/>
    <w:rsid w:val="00B977BD"/>
    <w:rsid w:val="00B97857"/>
    <w:rsid w:val="00B97FAA"/>
    <w:rsid w:val="00BA05A0"/>
    <w:rsid w:val="00BA0F7D"/>
    <w:rsid w:val="00BA11C8"/>
    <w:rsid w:val="00BA3CA8"/>
    <w:rsid w:val="00BA4018"/>
    <w:rsid w:val="00BA63C6"/>
    <w:rsid w:val="00BA69B0"/>
    <w:rsid w:val="00BA6E66"/>
    <w:rsid w:val="00BA76E1"/>
    <w:rsid w:val="00BA78CA"/>
    <w:rsid w:val="00BB0E2A"/>
    <w:rsid w:val="00BB109B"/>
    <w:rsid w:val="00BB1A0A"/>
    <w:rsid w:val="00BB1F84"/>
    <w:rsid w:val="00BB28AC"/>
    <w:rsid w:val="00BB2CDC"/>
    <w:rsid w:val="00BB3418"/>
    <w:rsid w:val="00BB42BA"/>
    <w:rsid w:val="00BB4E78"/>
    <w:rsid w:val="00BB4F91"/>
    <w:rsid w:val="00BB5028"/>
    <w:rsid w:val="00BB5271"/>
    <w:rsid w:val="00BB5819"/>
    <w:rsid w:val="00BB61AF"/>
    <w:rsid w:val="00BB6472"/>
    <w:rsid w:val="00BB68AE"/>
    <w:rsid w:val="00BB68C8"/>
    <w:rsid w:val="00BB6AD9"/>
    <w:rsid w:val="00BC0E1E"/>
    <w:rsid w:val="00BC0F3E"/>
    <w:rsid w:val="00BC13FC"/>
    <w:rsid w:val="00BC1A7F"/>
    <w:rsid w:val="00BC2799"/>
    <w:rsid w:val="00BC2AD6"/>
    <w:rsid w:val="00BC327F"/>
    <w:rsid w:val="00BC390F"/>
    <w:rsid w:val="00BC3A0B"/>
    <w:rsid w:val="00BC50BB"/>
    <w:rsid w:val="00BC596D"/>
    <w:rsid w:val="00BC5FF1"/>
    <w:rsid w:val="00BC699C"/>
    <w:rsid w:val="00BC6AB5"/>
    <w:rsid w:val="00BC75AF"/>
    <w:rsid w:val="00BC787C"/>
    <w:rsid w:val="00BC7C15"/>
    <w:rsid w:val="00BD051F"/>
    <w:rsid w:val="00BD139A"/>
    <w:rsid w:val="00BD151E"/>
    <w:rsid w:val="00BD1AE5"/>
    <w:rsid w:val="00BD233D"/>
    <w:rsid w:val="00BD2917"/>
    <w:rsid w:val="00BD2D09"/>
    <w:rsid w:val="00BD2DBA"/>
    <w:rsid w:val="00BD2DF1"/>
    <w:rsid w:val="00BD2F08"/>
    <w:rsid w:val="00BD3C18"/>
    <w:rsid w:val="00BD4D43"/>
    <w:rsid w:val="00BD58A9"/>
    <w:rsid w:val="00BD5C42"/>
    <w:rsid w:val="00BD6857"/>
    <w:rsid w:val="00BD6ACB"/>
    <w:rsid w:val="00BD7202"/>
    <w:rsid w:val="00BD74F7"/>
    <w:rsid w:val="00BE00AE"/>
    <w:rsid w:val="00BE01B4"/>
    <w:rsid w:val="00BE02BD"/>
    <w:rsid w:val="00BE0E3E"/>
    <w:rsid w:val="00BE1D03"/>
    <w:rsid w:val="00BE2122"/>
    <w:rsid w:val="00BE364E"/>
    <w:rsid w:val="00BE3859"/>
    <w:rsid w:val="00BE39E6"/>
    <w:rsid w:val="00BE3B54"/>
    <w:rsid w:val="00BE3C96"/>
    <w:rsid w:val="00BE54C4"/>
    <w:rsid w:val="00BE6BD4"/>
    <w:rsid w:val="00BE74CE"/>
    <w:rsid w:val="00BF0A88"/>
    <w:rsid w:val="00BF1984"/>
    <w:rsid w:val="00BF1C44"/>
    <w:rsid w:val="00BF22F1"/>
    <w:rsid w:val="00BF2CDE"/>
    <w:rsid w:val="00BF379E"/>
    <w:rsid w:val="00BF3852"/>
    <w:rsid w:val="00BF4010"/>
    <w:rsid w:val="00BF4DDB"/>
    <w:rsid w:val="00BF6FA8"/>
    <w:rsid w:val="00BF7D41"/>
    <w:rsid w:val="00C00284"/>
    <w:rsid w:val="00C0084F"/>
    <w:rsid w:val="00C02177"/>
    <w:rsid w:val="00C021B8"/>
    <w:rsid w:val="00C02430"/>
    <w:rsid w:val="00C03C7D"/>
    <w:rsid w:val="00C04BD3"/>
    <w:rsid w:val="00C059A2"/>
    <w:rsid w:val="00C06AF5"/>
    <w:rsid w:val="00C06C0F"/>
    <w:rsid w:val="00C06D8C"/>
    <w:rsid w:val="00C06F45"/>
    <w:rsid w:val="00C07A10"/>
    <w:rsid w:val="00C106DF"/>
    <w:rsid w:val="00C107E8"/>
    <w:rsid w:val="00C1087C"/>
    <w:rsid w:val="00C10E5E"/>
    <w:rsid w:val="00C12053"/>
    <w:rsid w:val="00C12223"/>
    <w:rsid w:val="00C1423C"/>
    <w:rsid w:val="00C1456D"/>
    <w:rsid w:val="00C1456E"/>
    <w:rsid w:val="00C14F76"/>
    <w:rsid w:val="00C16CA8"/>
    <w:rsid w:val="00C16D7C"/>
    <w:rsid w:val="00C1717A"/>
    <w:rsid w:val="00C17558"/>
    <w:rsid w:val="00C17899"/>
    <w:rsid w:val="00C17B19"/>
    <w:rsid w:val="00C20D5F"/>
    <w:rsid w:val="00C217B6"/>
    <w:rsid w:val="00C21807"/>
    <w:rsid w:val="00C227AB"/>
    <w:rsid w:val="00C227E7"/>
    <w:rsid w:val="00C22A97"/>
    <w:rsid w:val="00C23237"/>
    <w:rsid w:val="00C235F4"/>
    <w:rsid w:val="00C2411A"/>
    <w:rsid w:val="00C241B0"/>
    <w:rsid w:val="00C26791"/>
    <w:rsid w:val="00C279B0"/>
    <w:rsid w:val="00C27F07"/>
    <w:rsid w:val="00C302BE"/>
    <w:rsid w:val="00C30A29"/>
    <w:rsid w:val="00C30F01"/>
    <w:rsid w:val="00C319ED"/>
    <w:rsid w:val="00C31AD6"/>
    <w:rsid w:val="00C320BE"/>
    <w:rsid w:val="00C327E3"/>
    <w:rsid w:val="00C33CE1"/>
    <w:rsid w:val="00C34820"/>
    <w:rsid w:val="00C3539C"/>
    <w:rsid w:val="00C36827"/>
    <w:rsid w:val="00C368E8"/>
    <w:rsid w:val="00C36EB6"/>
    <w:rsid w:val="00C37D6E"/>
    <w:rsid w:val="00C4022C"/>
    <w:rsid w:val="00C40774"/>
    <w:rsid w:val="00C40F1A"/>
    <w:rsid w:val="00C41111"/>
    <w:rsid w:val="00C416A9"/>
    <w:rsid w:val="00C41F5B"/>
    <w:rsid w:val="00C4259B"/>
    <w:rsid w:val="00C42A8D"/>
    <w:rsid w:val="00C43951"/>
    <w:rsid w:val="00C43B0E"/>
    <w:rsid w:val="00C43CAE"/>
    <w:rsid w:val="00C452AF"/>
    <w:rsid w:val="00C45887"/>
    <w:rsid w:val="00C4608E"/>
    <w:rsid w:val="00C46929"/>
    <w:rsid w:val="00C501AB"/>
    <w:rsid w:val="00C50D67"/>
    <w:rsid w:val="00C51146"/>
    <w:rsid w:val="00C51BE3"/>
    <w:rsid w:val="00C51D25"/>
    <w:rsid w:val="00C52D05"/>
    <w:rsid w:val="00C52DF8"/>
    <w:rsid w:val="00C530F4"/>
    <w:rsid w:val="00C532FB"/>
    <w:rsid w:val="00C53516"/>
    <w:rsid w:val="00C53AB2"/>
    <w:rsid w:val="00C5455A"/>
    <w:rsid w:val="00C55104"/>
    <w:rsid w:val="00C55195"/>
    <w:rsid w:val="00C56317"/>
    <w:rsid w:val="00C565AD"/>
    <w:rsid w:val="00C5734D"/>
    <w:rsid w:val="00C574DD"/>
    <w:rsid w:val="00C5792E"/>
    <w:rsid w:val="00C57AB7"/>
    <w:rsid w:val="00C57CC2"/>
    <w:rsid w:val="00C6010D"/>
    <w:rsid w:val="00C6017E"/>
    <w:rsid w:val="00C6037F"/>
    <w:rsid w:val="00C60955"/>
    <w:rsid w:val="00C60F10"/>
    <w:rsid w:val="00C61E6D"/>
    <w:rsid w:val="00C62AB5"/>
    <w:rsid w:val="00C6308C"/>
    <w:rsid w:val="00C6370F"/>
    <w:rsid w:val="00C63889"/>
    <w:rsid w:val="00C63980"/>
    <w:rsid w:val="00C64736"/>
    <w:rsid w:val="00C6474D"/>
    <w:rsid w:val="00C6487D"/>
    <w:rsid w:val="00C64F48"/>
    <w:rsid w:val="00C656AA"/>
    <w:rsid w:val="00C674D9"/>
    <w:rsid w:val="00C67767"/>
    <w:rsid w:val="00C7057B"/>
    <w:rsid w:val="00C7090C"/>
    <w:rsid w:val="00C709BE"/>
    <w:rsid w:val="00C70D22"/>
    <w:rsid w:val="00C70F23"/>
    <w:rsid w:val="00C71BF8"/>
    <w:rsid w:val="00C71D0D"/>
    <w:rsid w:val="00C722B5"/>
    <w:rsid w:val="00C722C2"/>
    <w:rsid w:val="00C72A42"/>
    <w:rsid w:val="00C72B8A"/>
    <w:rsid w:val="00C74232"/>
    <w:rsid w:val="00C7444E"/>
    <w:rsid w:val="00C74516"/>
    <w:rsid w:val="00C758FF"/>
    <w:rsid w:val="00C759F3"/>
    <w:rsid w:val="00C76610"/>
    <w:rsid w:val="00C768D9"/>
    <w:rsid w:val="00C77B59"/>
    <w:rsid w:val="00C77DD8"/>
    <w:rsid w:val="00C80689"/>
    <w:rsid w:val="00C80D20"/>
    <w:rsid w:val="00C811B5"/>
    <w:rsid w:val="00C81DF5"/>
    <w:rsid w:val="00C822BB"/>
    <w:rsid w:val="00C8235B"/>
    <w:rsid w:val="00C82DB8"/>
    <w:rsid w:val="00C83B54"/>
    <w:rsid w:val="00C84F96"/>
    <w:rsid w:val="00C85853"/>
    <w:rsid w:val="00C8599F"/>
    <w:rsid w:val="00C90478"/>
    <w:rsid w:val="00C914EC"/>
    <w:rsid w:val="00C91567"/>
    <w:rsid w:val="00C919C4"/>
    <w:rsid w:val="00C91A61"/>
    <w:rsid w:val="00C925C1"/>
    <w:rsid w:val="00C92869"/>
    <w:rsid w:val="00C931A1"/>
    <w:rsid w:val="00C93E2D"/>
    <w:rsid w:val="00C941F3"/>
    <w:rsid w:val="00C942B6"/>
    <w:rsid w:val="00C94407"/>
    <w:rsid w:val="00C94732"/>
    <w:rsid w:val="00C952F3"/>
    <w:rsid w:val="00C95B15"/>
    <w:rsid w:val="00C96826"/>
    <w:rsid w:val="00C976C7"/>
    <w:rsid w:val="00C97F16"/>
    <w:rsid w:val="00CA04A3"/>
    <w:rsid w:val="00CA09DE"/>
    <w:rsid w:val="00CA17C6"/>
    <w:rsid w:val="00CA1D2B"/>
    <w:rsid w:val="00CA240B"/>
    <w:rsid w:val="00CA3DCE"/>
    <w:rsid w:val="00CA4ADD"/>
    <w:rsid w:val="00CA4F96"/>
    <w:rsid w:val="00CA5D23"/>
    <w:rsid w:val="00CA6F13"/>
    <w:rsid w:val="00CA77D0"/>
    <w:rsid w:val="00CB0590"/>
    <w:rsid w:val="00CB113D"/>
    <w:rsid w:val="00CB1EEC"/>
    <w:rsid w:val="00CB2682"/>
    <w:rsid w:val="00CB3EC6"/>
    <w:rsid w:val="00CB6E96"/>
    <w:rsid w:val="00CB76EA"/>
    <w:rsid w:val="00CB776E"/>
    <w:rsid w:val="00CC0DE4"/>
    <w:rsid w:val="00CC1297"/>
    <w:rsid w:val="00CC2B16"/>
    <w:rsid w:val="00CC3692"/>
    <w:rsid w:val="00CC439F"/>
    <w:rsid w:val="00CC464B"/>
    <w:rsid w:val="00CC4C99"/>
    <w:rsid w:val="00CC5079"/>
    <w:rsid w:val="00CC5D2A"/>
    <w:rsid w:val="00CC608F"/>
    <w:rsid w:val="00CC62F9"/>
    <w:rsid w:val="00CC6B2B"/>
    <w:rsid w:val="00CC6D32"/>
    <w:rsid w:val="00CC796E"/>
    <w:rsid w:val="00CC7D16"/>
    <w:rsid w:val="00CD0241"/>
    <w:rsid w:val="00CD03EC"/>
    <w:rsid w:val="00CD1214"/>
    <w:rsid w:val="00CD2FF9"/>
    <w:rsid w:val="00CD333F"/>
    <w:rsid w:val="00CD3B07"/>
    <w:rsid w:val="00CD4B94"/>
    <w:rsid w:val="00CD51D1"/>
    <w:rsid w:val="00CD7BB0"/>
    <w:rsid w:val="00CD7D31"/>
    <w:rsid w:val="00CE049D"/>
    <w:rsid w:val="00CE2452"/>
    <w:rsid w:val="00CE2D22"/>
    <w:rsid w:val="00CE2D5D"/>
    <w:rsid w:val="00CE3CE5"/>
    <w:rsid w:val="00CE4045"/>
    <w:rsid w:val="00CE5284"/>
    <w:rsid w:val="00CE5555"/>
    <w:rsid w:val="00CE5BCE"/>
    <w:rsid w:val="00CE642E"/>
    <w:rsid w:val="00CE67C2"/>
    <w:rsid w:val="00CE7DA0"/>
    <w:rsid w:val="00CF0578"/>
    <w:rsid w:val="00CF18B4"/>
    <w:rsid w:val="00CF2431"/>
    <w:rsid w:val="00CF2B8E"/>
    <w:rsid w:val="00CF44C2"/>
    <w:rsid w:val="00CF4514"/>
    <w:rsid w:val="00CF5173"/>
    <w:rsid w:val="00CF6418"/>
    <w:rsid w:val="00CF7824"/>
    <w:rsid w:val="00D0020B"/>
    <w:rsid w:val="00D00A48"/>
    <w:rsid w:val="00D00D12"/>
    <w:rsid w:val="00D01577"/>
    <w:rsid w:val="00D02082"/>
    <w:rsid w:val="00D0274E"/>
    <w:rsid w:val="00D03955"/>
    <w:rsid w:val="00D04C06"/>
    <w:rsid w:val="00D04E07"/>
    <w:rsid w:val="00D053EA"/>
    <w:rsid w:val="00D05A8F"/>
    <w:rsid w:val="00D05E08"/>
    <w:rsid w:val="00D06000"/>
    <w:rsid w:val="00D06100"/>
    <w:rsid w:val="00D06F65"/>
    <w:rsid w:val="00D072E9"/>
    <w:rsid w:val="00D07DCA"/>
    <w:rsid w:val="00D10225"/>
    <w:rsid w:val="00D1081E"/>
    <w:rsid w:val="00D1208D"/>
    <w:rsid w:val="00D12892"/>
    <w:rsid w:val="00D1294F"/>
    <w:rsid w:val="00D12BB9"/>
    <w:rsid w:val="00D12BE8"/>
    <w:rsid w:val="00D13794"/>
    <w:rsid w:val="00D13EF5"/>
    <w:rsid w:val="00D146F0"/>
    <w:rsid w:val="00D14E55"/>
    <w:rsid w:val="00D14E72"/>
    <w:rsid w:val="00D1507C"/>
    <w:rsid w:val="00D15135"/>
    <w:rsid w:val="00D15F46"/>
    <w:rsid w:val="00D16047"/>
    <w:rsid w:val="00D16080"/>
    <w:rsid w:val="00D1718C"/>
    <w:rsid w:val="00D17C19"/>
    <w:rsid w:val="00D17D9C"/>
    <w:rsid w:val="00D17E0C"/>
    <w:rsid w:val="00D20348"/>
    <w:rsid w:val="00D20DA9"/>
    <w:rsid w:val="00D211BF"/>
    <w:rsid w:val="00D21368"/>
    <w:rsid w:val="00D216FA"/>
    <w:rsid w:val="00D222D7"/>
    <w:rsid w:val="00D2243D"/>
    <w:rsid w:val="00D2277F"/>
    <w:rsid w:val="00D228DE"/>
    <w:rsid w:val="00D2329B"/>
    <w:rsid w:val="00D238EA"/>
    <w:rsid w:val="00D24530"/>
    <w:rsid w:val="00D259CE"/>
    <w:rsid w:val="00D25D24"/>
    <w:rsid w:val="00D263F3"/>
    <w:rsid w:val="00D306DA"/>
    <w:rsid w:val="00D30C54"/>
    <w:rsid w:val="00D327B5"/>
    <w:rsid w:val="00D32F53"/>
    <w:rsid w:val="00D34486"/>
    <w:rsid w:val="00D35009"/>
    <w:rsid w:val="00D3522E"/>
    <w:rsid w:val="00D353F4"/>
    <w:rsid w:val="00D358CB"/>
    <w:rsid w:val="00D35977"/>
    <w:rsid w:val="00D35A7C"/>
    <w:rsid w:val="00D36EEC"/>
    <w:rsid w:val="00D4188E"/>
    <w:rsid w:val="00D41B8A"/>
    <w:rsid w:val="00D422A0"/>
    <w:rsid w:val="00D447E4"/>
    <w:rsid w:val="00D4682A"/>
    <w:rsid w:val="00D47635"/>
    <w:rsid w:val="00D477F5"/>
    <w:rsid w:val="00D47DAE"/>
    <w:rsid w:val="00D47E91"/>
    <w:rsid w:val="00D50D92"/>
    <w:rsid w:val="00D520F6"/>
    <w:rsid w:val="00D52784"/>
    <w:rsid w:val="00D530ED"/>
    <w:rsid w:val="00D53383"/>
    <w:rsid w:val="00D53422"/>
    <w:rsid w:val="00D537D1"/>
    <w:rsid w:val="00D549DD"/>
    <w:rsid w:val="00D54BAA"/>
    <w:rsid w:val="00D54D49"/>
    <w:rsid w:val="00D54F70"/>
    <w:rsid w:val="00D54F97"/>
    <w:rsid w:val="00D552B8"/>
    <w:rsid w:val="00D57BF5"/>
    <w:rsid w:val="00D604C6"/>
    <w:rsid w:val="00D60FA2"/>
    <w:rsid w:val="00D61087"/>
    <w:rsid w:val="00D627F7"/>
    <w:rsid w:val="00D64F24"/>
    <w:rsid w:val="00D66588"/>
    <w:rsid w:val="00D66F6C"/>
    <w:rsid w:val="00D718B8"/>
    <w:rsid w:val="00D71B94"/>
    <w:rsid w:val="00D72217"/>
    <w:rsid w:val="00D72805"/>
    <w:rsid w:val="00D73A9A"/>
    <w:rsid w:val="00D74D52"/>
    <w:rsid w:val="00D74EDE"/>
    <w:rsid w:val="00D751F0"/>
    <w:rsid w:val="00D752BB"/>
    <w:rsid w:val="00D752F4"/>
    <w:rsid w:val="00D7543C"/>
    <w:rsid w:val="00D75D6A"/>
    <w:rsid w:val="00D760BE"/>
    <w:rsid w:val="00D76525"/>
    <w:rsid w:val="00D7790E"/>
    <w:rsid w:val="00D77B9C"/>
    <w:rsid w:val="00D80049"/>
    <w:rsid w:val="00D80A75"/>
    <w:rsid w:val="00D81C29"/>
    <w:rsid w:val="00D82710"/>
    <w:rsid w:val="00D82958"/>
    <w:rsid w:val="00D82C98"/>
    <w:rsid w:val="00D8399D"/>
    <w:rsid w:val="00D847C5"/>
    <w:rsid w:val="00D848AB"/>
    <w:rsid w:val="00D85F56"/>
    <w:rsid w:val="00D868C0"/>
    <w:rsid w:val="00D86BA1"/>
    <w:rsid w:val="00D87394"/>
    <w:rsid w:val="00D9041B"/>
    <w:rsid w:val="00D909D7"/>
    <w:rsid w:val="00D924F0"/>
    <w:rsid w:val="00D92B33"/>
    <w:rsid w:val="00D92DDE"/>
    <w:rsid w:val="00D93759"/>
    <w:rsid w:val="00D93ED3"/>
    <w:rsid w:val="00D940E3"/>
    <w:rsid w:val="00D94138"/>
    <w:rsid w:val="00D943B2"/>
    <w:rsid w:val="00D96AFD"/>
    <w:rsid w:val="00D971F9"/>
    <w:rsid w:val="00D97444"/>
    <w:rsid w:val="00DA026F"/>
    <w:rsid w:val="00DA0A3E"/>
    <w:rsid w:val="00DA0BAC"/>
    <w:rsid w:val="00DA1FD1"/>
    <w:rsid w:val="00DA2083"/>
    <w:rsid w:val="00DA3A8E"/>
    <w:rsid w:val="00DA3B84"/>
    <w:rsid w:val="00DA45CA"/>
    <w:rsid w:val="00DA6293"/>
    <w:rsid w:val="00DA6B35"/>
    <w:rsid w:val="00DA6EE6"/>
    <w:rsid w:val="00DA77F3"/>
    <w:rsid w:val="00DB086B"/>
    <w:rsid w:val="00DB08DD"/>
    <w:rsid w:val="00DB0D26"/>
    <w:rsid w:val="00DB0EC0"/>
    <w:rsid w:val="00DB13F2"/>
    <w:rsid w:val="00DB1BE3"/>
    <w:rsid w:val="00DB223D"/>
    <w:rsid w:val="00DB2B11"/>
    <w:rsid w:val="00DB375D"/>
    <w:rsid w:val="00DB386F"/>
    <w:rsid w:val="00DB4106"/>
    <w:rsid w:val="00DB42A9"/>
    <w:rsid w:val="00DB610B"/>
    <w:rsid w:val="00DC068E"/>
    <w:rsid w:val="00DC177E"/>
    <w:rsid w:val="00DC4574"/>
    <w:rsid w:val="00DC4B14"/>
    <w:rsid w:val="00DC51DC"/>
    <w:rsid w:val="00DC6BC7"/>
    <w:rsid w:val="00DC753D"/>
    <w:rsid w:val="00DC7647"/>
    <w:rsid w:val="00DC7813"/>
    <w:rsid w:val="00DC7E18"/>
    <w:rsid w:val="00DC7FAF"/>
    <w:rsid w:val="00DD1657"/>
    <w:rsid w:val="00DD2457"/>
    <w:rsid w:val="00DD245E"/>
    <w:rsid w:val="00DD30F6"/>
    <w:rsid w:val="00DD4242"/>
    <w:rsid w:val="00DD5979"/>
    <w:rsid w:val="00DD64F6"/>
    <w:rsid w:val="00DD660E"/>
    <w:rsid w:val="00DD7778"/>
    <w:rsid w:val="00DE0A98"/>
    <w:rsid w:val="00DE0AB7"/>
    <w:rsid w:val="00DE1335"/>
    <w:rsid w:val="00DE1649"/>
    <w:rsid w:val="00DE16E6"/>
    <w:rsid w:val="00DE1845"/>
    <w:rsid w:val="00DE37A3"/>
    <w:rsid w:val="00DE43D3"/>
    <w:rsid w:val="00DE4585"/>
    <w:rsid w:val="00DE498F"/>
    <w:rsid w:val="00DE4E4A"/>
    <w:rsid w:val="00DE521E"/>
    <w:rsid w:val="00DE572C"/>
    <w:rsid w:val="00DE5882"/>
    <w:rsid w:val="00DE77CC"/>
    <w:rsid w:val="00DF0023"/>
    <w:rsid w:val="00DF057D"/>
    <w:rsid w:val="00DF2CD3"/>
    <w:rsid w:val="00DF304A"/>
    <w:rsid w:val="00DF36FE"/>
    <w:rsid w:val="00DF3C1D"/>
    <w:rsid w:val="00DF3F7F"/>
    <w:rsid w:val="00DF418F"/>
    <w:rsid w:val="00DF491F"/>
    <w:rsid w:val="00DF4DA4"/>
    <w:rsid w:val="00DF5F98"/>
    <w:rsid w:val="00DF7233"/>
    <w:rsid w:val="00DF7263"/>
    <w:rsid w:val="00DF755C"/>
    <w:rsid w:val="00DF7655"/>
    <w:rsid w:val="00DF7955"/>
    <w:rsid w:val="00DF7A28"/>
    <w:rsid w:val="00DF7B58"/>
    <w:rsid w:val="00E00332"/>
    <w:rsid w:val="00E0181E"/>
    <w:rsid w:val="00E01870"/>
    <w:rsid w:val="00E01981"/>
    <w:rsid w:val="00E01C0E"/>
    <w:rsid w:val="00E022B7"/>
    <w:rsid w:val="00E02927"/>
    <w:rsid w:val="00E02C54"/>
    <w:rsid w:val="00E04102"/>
    <w:rsid w:val="00E05EDE"/>
    <w:rsid w:val="00E06804"/>
    <w:rsid w:val="00E0696F"/>
    <w:rsid w:val="00E105AD"/>
    <w:rsid w:val="00E111F0"/>
    <w:rsid w:val="00E113FA"/>
    <w:rsid w:val="00E1154F"/>
    <w:rsid w:val="00E12DA9"/>
    <w:rsid w:val="00E131C5"/>
    <w:rsid w:val="00E13958"/>
    <w:rsid w:val="00E13B41"/>
    <w:rsid w:val="00E140A7"/>
    <w:rsid w:val="00E141F6"/>
    <w:rsid w:val="00E14225"/>
    <w:rsid w:val="00E15582"/>
    <w:rsid w:val="00E15BF4"/>
    <w:rsid w:val="00E15DDF"/>
    <w:rsid w:val="00E16B3E"/>
    <w:rsid w:val="00E16C2F"/>
    <w:rsid w:val="00E17215"/>
    <w:rsid w:val="00E20DB5"/>
    <w:rsid w:val="00E212B1"/>
    <w:rsid w:val="00E21408"/>
    <w:rsid w:val="00E21B63"/>
    <w:rsid w:val="00E22783"/>
    <w:rsid w:val="00E232A7"/>
    <w:rsid w:val="00E24001"/>
    <w:rsid w:val="00E248E4"/>
    <w:rsid w:val="00E24EBE"/>
    <w:rsid w:val="00E25197"/>
    <w:rsid w:val="00E25220"/>
    <w:rsid w:val="00E2526B"/>
    <w:rsid w:val="00E253E8"/>
    <w:rsid w:val="00E25B4D"/>
    <w:rsid w:val="00E26501"/>
    <w:rsid w:val="00E26517"/>
    <w:rsid w:val="00E272D6"/>
    <w:rsid w:val="00E30AE5"/>
    <w:rsid w:val="00E31C24"/>
    <w:rsid w:val="00E320CD"/>
    <w:rsid w:val="00E33048"/>
    <w:rsid w:val="00E33466"/>
    <w:rsid w:val="00E33BCB"/>
    <w:rsid w:val="00E34CBB"/>
    <w:rsid w:val="00E3540D"/>
    <w:rsid w:val="00E3544A"/>
    <w:rsid w:val="00E35605"/>
    <w:rsid w:val="00E359C5"/>
    <w:rsid w:val="00E35A45"/>
    <w:rsid w:val="00E35A7A"/>
    <w:rsid w:val="00E35BDF"/>
    <w:rsid w:val="00E36752"/>
    <w:rsid w:val="00E37C66"/>
    <w:rsid w:val="00E37CB6"/>
    <w:rsid w:val="00E40306"/>
    <w:rsid w:val="00E40BD8"/>
    <w:rsid w:val="00E40F25"/>
    <w:rsid w:val="00E4154D"/>
    <w:rsid w:val="00E41897"/>
    <w:rsid w:val="00E41BB2"/>
    <w:rsid w:val="00E41E8B"/>
    <w:rsid w:val="00E42A3A"/>
    <w:rsid w:val="00E43CF9"/>
    <w:rsid w:val="00E45C5F"/>
    <w:rsid w:val="00E46796"/>
    <w:rsid w:val="00E47058"/>
    <w:rsid w:val="00E47343"/>
    <w:rsid w:val="00E476DD"/>
    <w:rsid w:val="00E47C4F"/>
    <w:rsid w:val="00E5089C"/>
    <w:rsid w:val="00E50E65"/>
    <w:rsid w:val="00E512EB"/>
    <w:rsid w:val="00E529AD"/>
    <w:rsid w:val="00E53144"/>
    <w:rsid w:val="00E53301"/>
    <w:rsid w:val="00E53411"/>
    <w:rsid w:val="00E53F49"/>
    <w:rsid w:val="00E540FF"/>
    <w:rsid w:val="00E54386"/>
    <w:rsid w:val="00E54956"/>
    <w:rsid w:val="00E54A41"/>
    <w:rsid w:val="00E54E7A"/>
    <w:rsid w:val="00E55BAC"/>
    <w:rsid w:val="00E55D4B"/>
    <w:rsid w:val="00E55F02"/>
    <w:rsid w:val="00E563A2"/>
    <w:rsid w:val="00E5669E"/>
    <w:rsid w:val="00E6031B"/>
    <w:rsid w:val="00E6155B"/>
    <w:rsid w:val="00E622E6"/>
    <w:rsid w:val="00E62637"/>
    <w:rsid w:val="00E62EB2"/>
    <w:rsid w:val="00E62F39"/>
    <w:rsid w:val="00E6312D"/>
    <w:rsid w:val="00E64A23"/>
    <w:rsid w:val="00E65071"/>
    <w:rsid w:val="00E6797C"/>
    <w:rsid w:val="00E703A2"/>
    <w:rsid w:val="00E70496"/>
    <w:rsid w:val="00E709C2"/>
    <w:rsid w:val="00E721A0"/>
    <w:rsid w:val="00E72E19"/>
    <w:rsid w:val="00E73797"/>
    <w:rsid w:val="00E74DAA"/>
    <w:rsid w:val="00E75415"/>
    <w:rsid w:val="00E75DC4"/>
    <w:rsid w:val="00E767AB"/>
    <w:rsid w:val="00E76880"/>
    <w:rsid w:val="00E768ED"/>
    <w:rsid w:val="00E76C17"/>
    <w:rsid w:val="00E76E9F"/>
    <w:rsid w:val="00E77309"/>
    <w:rsid w:val="00E77895"/>
    <w:rsid w:val="00E77C56"/>
    <w:rsid w:val="00E77E83"/>
    <w:rsid w:val="00E81326"/>
    <w:rsid w:val="00E81AF3"/>
    <w:rsid w:val="00E81CF6"/>
    <w:rsid w:val="00E82970"/>
    <w:rsid w:val="00E859E4"/>
    <w:rsid w:val="00E85F6C"/>
    <w:rsid w:val="00E86756"/>
    <w:rsid w:val="00E87426"/>
    <w:rsid w:val="00E87521"/>
    <w:rsid w:val="00E87CDA"/>
    <w:rsid w:val="00E900AD"/>
    <w:rsid w:val="00E90C09"/>
    <w:rsid w:val="00E92C55"/>
    <w:rsid w:val="00E944DE"/>
    <w:rsid w:val="00E94857"/>
    <w:rsid w:val="00E94F2E"/>
    <w:rsid w:val="00E955C2"/>
    <w:rsid w:val="00E95C12"/>
    <w:rsid w:val="00E96376"/>
    <w:rsid w:val="00E96729"/>
    <w:rsid w:val="00E96FF6"/>
    <w:rsid w:val="00E972CF"/>
    <w:rsid w:val="00E97E27"/>
    <w:rsid w:val="00EA0B32"/>
    <w:rsid w:val="00EA0C39"/>
    <w:rsid w:val="00EA0FA1"/>
    <w:rsid w:val="00EA12AF"/>
    <w:rsid w:val="00EA15E1"/>
    <w:rsid w:val="00EA1FB3"/>
    <w:rsid w:val="00EA23BD"/>
    <w:rsid w:val="00EA28B0"/>
    <w:rsid w:val="00EA2E81"/>
    <w:rsid w:val="00EA323C"/>
    <w:rsid w:val="00EA3305"/>
    <w:rsid w:val="00EA3398"/>
    <w:rsid w:val="00EA48CA"/>
    <w:rsid w:val="00EA4A4A"/>
    <w:rsid w:val="00EA607A"/>
    <w:rsid w:val="00EA6CCD"/>
    <w:rsid w:val="00EA77F9"/>
    <w:rsid w:val="00EA7B1F"/>
    <w:rsid w:val="00EA7E3B"/>
    <w:rsid w:val="00EB0D41"/>
    <w:rsid w:val="00EB0FA4"/>
    <w:rsid w:val="00EB1DB4"/>
    <w:rsid w:val="00EB2F8D"/>
    <w:rsid w:val="00EB374F"/>
    <w:rsid w:val="00EB3A76"/>
    <w:rsid w:val="00EB3D9B"/>
    <w:rsid w:val="00EB422A"/>
    <w:rsid w:val="00EB4474"/>
    <w:rsid w:val="00EB5070"/>
    <w:rsid w:val="00EB56A4"/>
    <w:rsid w:val="00EB591C"/>
    <w:rsid w:val="00EB5C07"/>
    <w:rsid w:val="00EB7126"/>
    <w:rsid w:val="00EC144D"/>
    <w:rsid w:val="00EC1540"/>
    <w:rsid w:val="00EC5BA5"/>
    <w:rsid w:val="00EC5DC4"/>
    <w:rsid w:val="00EC6A64"/>
    <w:rsid w:val="00EC6BEE"/>
    <w:rsid w:val="00EC6DD5"/>
    <w:rsid w:val="00EC73F7"/>
    <w:rsid w:val="00ED0960"/>
    <w:rsid w:val="00ED1602"/>
    <w:rsid w:val="00ED1C2D"/>
    <w:rsid w:val="00ED35BF"/>
    <w:rsid w:val="00ED3838"/>
    <w:rsid w:val="00ED3FB2"/>
    <w:rsid w:val="00ED426C"/>
    <w:rsid w:val="00ED4C8D"/>
    <w:rsid w:val="00ED4EB1"/>
    <w:rsid w:val="00ED7081"/>
    <w:rsid w:val="00ED7BB3"/>
    <w:rsid w:val="00ED7BD3"/>
    <w:rsid w:val="00EE0E13"/>
    <w:rsid w:val="00EE1264"/>
    <w:rsid w:val="00EE1462"/>
    <w:rsid w:val="00EE3540"/>
    <w:rsid w:val="00EE45BB"/>
    <w:rsid w:val="00EE4BAA"/>
    <w:rsid w:val="00EE5149"/>
    <w:rsid w:val="00EE59A9"/>
    <w:rsid w:val="00EE5F1A"/>
    <w:rsid w:val="00EE7481"/>
    <w:rsid w:val="00EF09E2"/>
    <w:rsid w:val="00EF0C0D"/>
    <w:rsid w:val="00EF150E"/>
    <w:rsid w:val="00EF1B1C"/>
    <w:rsid w:val="00EF2226"/>
    <w:rsid w:val="00EF264E"/>
    <w:rsid w:val="00EF2FB9"/>
    <w:rsid w:val="00EF34B9"/>
    <w:rsid w:val="00EF3B1F"/>
    <w:rsid w:val="00EF3B53"/>
    <w:rsid w:val="00EF3D48"/>
    <w:rsid w:val="00EF3D88"/>
    <w:rsid w:val="00EF402A"/>
    <w:rsid w:val="00EF4145"/>
    <w:rsid w:val="00EF42C4"/>
    <w:rsid w:val="00EF597B"/>
    <w:rsid w:val="00EF62E7"/>
    <w:rsid w:val="00EF6543"/>
    <w:rsid w:val="00EF6874"/>
    <w:rsid w:val="00EF79AD"/>
    <w:rsid w:val="00F00571"/>
    <w:rsid w:val="00F00C09"/>
    <w:rsid w:val="00F01073"/>
    <w:rsid w:val="00F01DB8"/>
    <w:rsid w:val="00F0250F"/>
    <w:rsid w:val="00F02DF8"/>
    <w:rsid w:val="00F03A35"/>
    <w:rsid w:val="00F057EE"/>
    <w:rsid w:val="00F05DD8"/>
    <w:rsid w:val="00F06E6B"/>
    <w:rsid w:val="00F07966"/>
    <w:rsid w:val="00F07A58"/>
    <w:rsid w:val="00F10688"/>
    <w:rsid w:val="00F108D2"/>
    <w:rsid w:val="00F11200"/>
    <w:rsid w:val="00F113D3"/>
    <w:rsid w:val="00F11FCC"/>
    <w:rsid w:val="00F13DA0"/>
    <w:rsid w:val="00F13E89"/>
    <w:rsid w:val="00F143E0"/>
    <w:rsid w:val="00F15859"/>
    <w:rsid w:val="00F173F3"/>
    <w:rsid w:val="00F17926"/>
    <w:rsid w:val="00F2045A"/>
    <w:rsid w:val="00F20CB6"/>
    <w:rsid w:val="00F21C2B"/>
    <w:rsid w:val="00F21D95"/>
    <w:rsid w:val="00F2214B"/>
    <w:rsid w:val="00F2216F"/>
    <w:rsid w:val="00F225DA"/>
    <w:rsid w:val="00F22CA6"/>
    <w:rsid w:val="00F23ACF"/>
    <w:rsid w:val="00F2478F"/>
    <w:rsid w:val="00F26294"/>
    <w:rsid w:val="00F262BE"/>
    <w:rsid w:val="00F2632A"/>
    <w:rsid w:val="00F2666E"/>
    <w:rsid w:val="00F274A8"/>
    <w:rsid w:val="00F30703"/>
    <w:rsid w:val="00F30BD4"/>
    <w:rsid w:val="00F31C85"/>
    <w:rsid w:val="00F32679"/>
    <w:rsid w:val="00F32D58"/>
    <w:rsid w:val="00F335D8"/>
    <w:rsid w:val="00F33720"/>
    <w:rsid w:val="00F345E4"/>
    <w:rsid w:val="00F34877"/>
    <w:rsid w:val="00F3615D"/>
    <w:rsid w:val="00F36744"/>
    <w:rsid w:val="00F36D70"/>
    <w:rsid w:val="00F36E62"/>
    <w:rsid w:val="00F36F1D"/>
    <w:rsid w:val="00F37090"/>
    <w:rsid w:val="00F37363"/>
    <w:rsid w:val="00F413D5"/>
    <w:rsid w:val="00F41B65"/>
    <w:rsid w:val="00F423B5"/>
    <w:rsid w:val="00F427CB"/>
    <w:rsid w:val="00F42DFF"/>
    <w:rsid w:val="00F43014"/>
    <w:rsid w:val="00F43021"/>
    <w:rsid w:val="00F4344E"/>
    <w:rsid w:val="00F43BD5"/>
    <w:rsid w:val="00F4429A"/>
    <w:rsid w:val="00F44F15"/>
    <w:rsid w:val="00F45079"/>
    <w:rsid w:val="00F46178"/>
    <w:rsid w:val="00F461A5"/>
    <w:rsid w:val="00F47097"/>
    <w:rsid w:val="00F4766C"/>
    <w:rsid w:val="00F5079F"/>
    <w:rsid w:val="00F50E48"/>
    <w:rsid w:val="00F5183E"/>
    <w:rsid w:val="00F52012"/>
    <w:rsid w:val="00F52A56"/>
    <w:rsid w:val="00F52B2E"/>
    <w:rsid w:val="00F532EB"/>
    <w:rsid w:val="00F536E7"/>
    <w:rsid w:val="00F5414C"/>
    <w:rsid w:val="00F54F22"/>
    <w:rsid w:val="00F55213"/>
    <w:rsid w:val="00F55303"/>
    <w:rsid w:val="00F56047"/>
    <w:rsid w:val="00F56561"/>
    <w:rsid w:val="00F56738"/>
    <w:rsid w:val="00F569A3"/>
    <w:rsid w:val="00F56C96"/>
    <w:rsid w:val="00F57A96"/>
    <w:rsid w:val="00F6051F"/>
    <w:rsid w:val="00F608AA"/>
    <w:rsid w:val="00F60B9E"/>
    <w:rsid w:val="00F60E8E"/>
    <w:rsid w:val="00F60F44"/>
    <w:rsid w:val="00F610F8"/>
    <w:rsid w:val="00F61720"/>
    <w:rsid w:val="00F6224F"/>
    <w:rsid w:val="00F623F7"/>
    <w:rsid w:val="00F63F6B"/>
    <w:rsid w:val="00F64206"/>
    <w:rsid w:val="00F64594"/>
    <w:rsid w:val="00F6529F"/>
    <w:rsid w:val="00F665AD"/>
    <w:rsid w:val="00F6721A"/>
    <w:rsid w:val="00F673AD"/>
    <w:rsid w:val="00F67F02"/>
    <w:rsid w:val="00F70219"/>
    <w:rsid w:val="00F71B75"/>
    <w:rsid w:val="00F72E9D"/>
    <w:rsid w:val="00F73F35"/>
    <w:rsid w:val="00F7428D"/>
    <w:rsid w:val="00F74D49"/>
    <w:rsid w:val="00F76F94"/>
    <w:rsid w:val="00F7717D"/>
    <w:rsid w:val="00F80609"/>
    <w:rsid w:val="00F81B45"/>
    <w:rsid w:val="00F81C71"/>
    <w:rsid w:val="00F81D05"/>
    <w:rsid w:val="00F8226C"/>
    <w:rsid w:val="00F82858"/>
    <w:rsid w:val="00F82D6A"/>
    <w:rsid w:val="00F830A7"/>
    <w:rsid w:val="00F83116"/>
    <w:rsid w:val="00F8415E"/>
    <w:rsid w:val="00F85AB1"/>
    <w:rsid w:val="00F85C52"/>
    <w:rsid w:val="00F85EAA"/>
    <w:rsid w:val="00F86767"/>
    <w:rsid w:val="00F8745E"/>
    <w:rsid w:val="00F87D35"/>
    <w:rsid w:val="00F90516"/>
    <w:rsid w:val="00F909AF"/>
    <w:rsid w:val="00F90CA0"/>
    <w:rsid w:val="00F90EF6"/>
    <w:rsid w:val="00F92602"/>
    <w:rsid w:val="00F94776"/>
    <w:rsid w:val="00F95072"/>
    <w:rsid w:val="00F96592"/>
    <w:rsid w:val="00F965E8"/>
    <w:rsid w:val="00F96B06"/>
    <w:rsid w:val="00F96BED"/>
    <w:rsid w:val="00FA0C0E"/>
    <w:rsid w:val="00FA11B8"/>
    <w:rsid w:val="00FA150A"/>
    <w:rsid w:val="00FA2754"/>
    <w:rsid w:val="00FA4023"/>
    <w:rsid w:val="00FA45F9"/>
    <w:rsid w:val="00FA61EB"/>
    <w:rsid w:val="00FA62CA"/>
    <w:rsid w:val="00FA65C9"/>
    <w:rsid w:val="00FA702E"/>
    <w:rsid w:val="00FA7879"/>
    <w:rsid w:val="00FB0A2C"/>
    <w:rsid w:val="00FB143C"/>
    <w:rsid w:val="00FB1498"/>
    <w:rsid w:val="00FB1A29"/>
    <w:rsid w:val="00FB1A92"/>
    <w:rsid w:val="00FB2495"/>
    <w:rsid w:val="00FB24AA"/>
    <w:rsid w:val="00FB25FE"/>
    <w:rsid w:val="00FB3945"/>
    <w:rsid w:val="00FB39B4"/>
    <w:rsid w:val="00FB51D8"/>
    <w:rsid w:val="00FB5A2C"/>
    <w:rsid w:val="00FB5D3B"/>
    <w:rsid w:val="00FB5E6E"/>
    <w:rsid w:val="00FB6AF5"/>
    <w:rsid w:val="00FC01F6"/>
    <w:rsid w:val="00FC0599"/>
    <w:rsid w:val="00FC0C74"/>
    <w:rsid w:val="00FC167C"/>
    <w:rsid w:val="00FC305B"/>
    <w:rsid w:val="00FC3380"/>
    <w:rsid w:val="00FC38A4"/>
    <w:rsid w:val="00FC3E1F"/>
    <w:rsid w:val="00FC44F0"/>
    <w:rsid w:val="00FC4C33"/>
    <w:rsid w:val="00FC4CDC"/>
    <w:rsid w:val="00FC5BDC"/>
    <w:rsid w:val="00FC608A"/>
    <w:rsid w:val="00FC6177"/>
    <w:rsid w:val="00FC655C"/>
    <w:rsid w:val="00FC6C31"/>
    <w:rsid w:val="00FC77D6"/>
    <w:rsid w:val="00FD0ECB"/>
    <w:rsid w:val="00FD14F6"/>
    <w:rsid w:val="00FD26E3"/>
    <w:rsid w:val="00FD3BDC"/>
    <w:rsid w:val="00FD454A"/>
    <w:rsid w:val="00FD5385"/>
    <w:rsid w:val="00FD5A8B"/>
    <w:rsid w:val="00FD5D77"/>
    <w:rsid w:val="00FD623B"/>
    <w:rsid w:val="00FE05A1"/>
    <w:rsid w:val="00FE09BC"/>
    <w:rsid w:val="00FE0ECE"/>
    <w:rsid w:val="00FE126E"/>
    <w:rsid w:val="00FE19D4"/>
    <w:rsid w:val="00FE1A84"/>
    <w:rsid w:val="00FE1E9F"/>
    <w:rsid w:val="00FE24AF"/>
    <w:rsid w:val="00FE2886"/>
    <w:rsid w:val="00FE2DA4"/>
    <w:rsid w:val="00FE391F"/>
    <w:rsid w:val="00FE4057"/>
    <w:rsid w:val="00FE4E9F"/>
    <w:rsid w:val="00FE4F0A"/>
    <w:rsid w:val="00FE5B38"/>
    <w:rsid w:val="00FE5BF9"/>
    <w:rsid w:val="00FE65B3"/>
    <w:rsid w:val="00FE65BE"/>
    <w:rsid w:val="00FE674B"/>
    <w:rsid w:val="00FE7BB1"/>
    <w:rsid w:val="00FF047E"/>
    <w:rsid w:val="00FF1036"/>
    <w:rsid w:val="00FF147E"/>
    <w:rsid w:val="00FF1781"/>
    <w:rsid w:val="00FF2CBF"/>
    <w:rsid w:val="00FF2DA8"/>
    <w:rsid w:val="00FF3465"/>
    <w:rsid w:val="00FF506D"/>
    <w:rsid w:val="00FF57DE"/>
    <w:rsid w:val="00FF7113"/>
    <w:rsid w:val="00FF79E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1D8"/>
    <w:rPr>
      <w:rFonts w:ascii="Tahoma" w:hAnsi="Tahoma" w:cs="Tahoma"/>
      <w:sz w:val="16"/>
      <w:szCs w:val="16"/>
    </w:rPr>
  </w:style>
  <w:style w:type="character" w:customStyle="1" w:styleId="BalloonTextChar">
    <w:name w:val="Balloon Text Char"/>
    <w:basedOn w:val="DefaultParagraphFont"/>
    <w:link w:val="BalloonText"/>
    <w:uiPriority w:val="99"/>
    <w:semiHidden/>
    <w:rsid w:val="00FB51D8"/>
    <w:rPr>
      <w:rFonts w:ascii="Tahoma" w:hAnsi="Tahoma" w:cs="Tahoma"/>
      <w:sz w:val="16"/>
      <w:szCs w:val="16"/>
    </w:rPr>
  </w:style>
  <w:style w:type="paragraph" w:styleId="Header">
    <w:name w:val="header"/>
    <w:basedOn w:val="Normal"/>
    <w:link w:val="HeaderChar"/>
    <w:uiPriority w:val="99"/>
    <w:unhideWhenUsed/>
    <w:rsid w:val="00D259CE"/>
    <w:pPr>
      <w:tabs>
        <w:tab w:val="center" w:pos="4680"/>
        <w:tab w:val="right" w:pos="9360"/>
      </w:tabs>
    </w:pPr>
  </w:style>
  <w:style w:type="character" w:customStyle="1" w:styleId="HeaderChar">
    <w:name w:val="Header Char"/>
    <w:basedOn w:val="DefaultParagraphFont"/>
    <w:link w:val="Header"/>
    <w:uiPriority w:val="99"/>
    <w:rsid w:val="00D259CE"/>
  </w:style>
  <w:style w:type="paragraph" w:styleId="Footer">
    <w:name w:val="footer"/>
    <w:basedOn w:val="Normal"/>
    <w:link w:val="FooterChar"/>
    <w:uiPriority w:val="99"/>
    <w:unhideWhenUsed/>
    <w:rsid w:val="00D259CE"/>
    <w:pPr>
      <w:tabs>
        <w:tab w:val="center" w:pos="4680"/>
        <w:tab w:val="right" w:pos="9360"/>
      </w:tabs>
    </w:pPr>
  </w:style>
  <w:style w:type="character" w:customStyle="1" w:styleId="FooterChar">
    <w:name w:val="Footer Char"/>
    <w:basedOn w:val="DefaultParagraphFont"/>
    <w:link w:val="Footer"/>
    <w:uiPriority w:val="99"/>
    <w:rsid w:val="00D259CE"/>
  </w:style>
  <w:style w:type="paragraph" w:styleId="ListParagraph">
    <w:name w:val="List Paragraph"/>
    <w:basedOn w:val="Normal"/>
    <w:uiPriority w:val="34"/>
    <w:qFormat/>
    <w:rsid w:val="00257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1D8"/>
    <w:rPr>
      <w:rFonts w:ascii="Tahoma" w:hAnsi="Tahoma" w:cs="Tahoma"/>
      <w:sz w:val="16"/>
      <w:szCs w:val="16"/>
    </w:rPr>
  </w:style>
  <w:style w:type="character" w:customStyle="1" w:styleId="BalloonTextChar">
    <w:name w:val="Balloon Text Char"/>
    <w:basedOn w:val="DefaultParagraphFont"/>
    <w:link w:val="BalloonText"/>
    <w:uiPriority w:val="99"/>
    <w:semiHidden/>
    <w:rsid w:val="00FB51D8"/>
    <w:rPr>
      <w:rFonts w:ascii="Tahoma" w:hAnsi="Tahoma" w:cs="Tahoma"/>
      <w:sz w:val="16"/>
      <w:szCs w:val="16"/>
    </w:rPr>
  </w:style>
  <w:style w:type="paragraph" w:styleId="Header">
    <w:name w:val="header"/>
    <w:basedOn w:val="Normal"/>
    <w:link w:val="HeaderChar"/>
    <w:uiPriority w:val="99"/>
    <w:unhideWhenUsed/>
    <w:rsid w:val="00D259CE"/>
    <w:pPr>
      <w:tabs>
        <w:tab w:val="center" w:pos="4680"/>
        <w:tab w:val="right" w:pos="9360"/>
      </w:tabs>
    </w:pPr>
  </w:style>
  <w:style w:type="character" w:customStyle="1" w:styleId="HeaderChar">
    <w:name w:val="Header Char"/>
    <w:basedOn w:val="DefaultParagraphFont"/>
    <w:link w:val="Header"/>
    <w:uiPriority w:val="99"/>
    <w:rsid w:val="00D259CE"/>
  </w:style>
  <w:style w:type="paragraph" w:styleId="Footer">
    <w:name w:val="footer"/>
    <w:basedOn w:val="Normal"/>
    <w:link w:val="FooterChar"/>
    <w:uiPriority w:val="99"/>
    <w:unhideWhenUsed/>
    <w:rsid w:val="00D259CE"/>
    <w:pPr>
      <w:tabs>
        <w:tab w:val="center" w:pos="4680"/>
        <w:tab w:val="right" w:pos="9360"/>
      </w:tabs>
    </w:pPr>
  </w:style>
  <w:style w:type="character" w:customStyle="1" w:styleId="FooterChar">
    <w:name w:val="Footer Char"/>
    <w:basedOn w:val="DefaultParagraphFont"/>
    <w:link w:val="Footer"/>
    <w:uiPriority w:val="99"/>
    <w:rsid w:val="00D259CE"/>
  </w:style>
  <w:style w:type="paragraph" w:styleId="ListParagraph">
    <w:name w:val="List Paragraph"/>
    <w:basedOn w:val="Normal"/>
    <w:uiPriority w:val="34"/>
    <w:qFormat/>
    <w:rsid w:val="0025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B669-C3DF-45C2-9D3E-A9E9BCA1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oroe</dc:creator>
  <cp:lastModifiedBy>oroe</cp:lastModifiedBy>
  <cp:revision>87</cp:revision>
  <cp:lastPrinted>2016-06-03T22:03:00Z</cp:lastPrinted>
  <dcterms:created xsi:type="dcterms:W3CDTF">2016-06-02T18:39:00Z</dcterms:created>
  <dcterms:modified xsi:type="dcterms:W3CDTF">2016-06-09T19:39:00Z</dcterms:modified>
</cp:coreProperties>
</file>