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0F2599" w14:textId="04799EC4" w:rsidR="006021BB" w:rsidRDefault="00C802D7" w:rsidP="005908F1">
      <w:pPr>
        <w:jc w:val="center"/>
      </w:pPr>
      <w:r>
        <w:t xml:space="preserve">Changing the lock on the full </w:t>
      </w:r>
      <w:r w:rsidR="005908F1">
        <w:t xml:space="preserve">rack </w:t>
      </w:r>
      <w:r>
        <w:t>equipment cabinet</w:t>
      </w:r>
    </w:p>
    <w:p w14:paraId="2B6B9210" w14:textId="77777777" w:rsidR="00B94822" w:rsidRDefault="005908F1" w:rsidP="005908F1">
      <w:pPr>
        <w:pStyle w:val="ListParagraph"/>
        <w:numPr>
          <w:ilvl w:val="0"/>
          <w:numId w:val="1"/>
        </w:numPr>
      </w:pPr>
      <w:r>
        <w:t xml:space="preserve">Make sure the </w:t>
      </w:r>
      <w:r w:rsidR="0077710E">
        <w:t>latch</w:t>
      </w:r>
      <w:r>
        <w:t xml:space="preserve"> </w:t>
      </w:r>
      <w:r w:rsidR="00B94822">
        <w:t>is</w:t>
      </w:r>
      <w:r>
        <w:t xml:space="preserve"> turned vertical.</w:t>
      </w:r>
      <w:r w:rsidR="00B94822" w:rsidRPr="00B94822">
        <w:rPr>
          <w:noProof/>
        </w:rPr>
        <w:t xml:space="preserve"> </w:t>
      </w:r>
    </w:p>
    <w:p w14:paraId="48CC83B1" w14:textId="4C77CFCC" w:rsidR="005908F1" w:rsidRDefault="00B94822" w:rsidP="00B94822">
      <w:pPr>
        <w:ind w:left="360"/>
      </w:pPr>
      <w:r>
        <w:rPr>
          <w:noProof/>
        </w:rPr>
        <w:drawing>
          <wp:inline distT="0" distB="0" distL="0" distR="0" wp14:anchorId="1C89185B" wp14:editId="728AA8BA">
            <wp:extent cx="2632541" cy="31364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0264" cy="315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7D6CE" w14:textId="3D531B63" w:rsidR="005908F1" w:rsidRDefault="005908F1" w:rsidP="005908F1">
      <w:pPr>
        <w:pStyle w:val="ListParagraph"/>
      </w:pPr>
    </w:p>
    <w:p w14:paraId="0B48482F" w14:textId="384E888C" w:rsidR="005908F1" w:rsidRDefault="005908F1" w:rsidP="005908F1">
      <w:pPr>
        <w:pStyle w:val="ListParagraph"/>
        <w:numPr>
          <w:ilvl w:val="0"/>
          <w:numId w:val="1"/>
        </w:numPr>
      </w:pPr>
      <w:r>
        <w:t>Open the cabinet and unscrew the nut holding the latch in place. The nut will slide off over the metal tongue</w:t>
      </w:r>
      <w:r w:rsidR="008A20A0">
        <w:t xml:space="preserve">. </w:t>
      </w:r>
      <w:r w:rsidR="008A20A0" w:rsidRPr="00750B21">
        <w:rPr>
          <w:highlight w:val="yellow"/>
        </w:rPr>
        <w:t>Y</w:t>
      </w:r>
      <w:r w:rsidRPr="00750B21">
        <w:rPr>
          <w:highlight w:val="yellow"/>
        </w:rPr>
        <w:t xml:space="preserve">ou </w:t>
      </w:r>
      <w:r w:rsidRPr="00750B21">
        <w:rPr>
          <w:b/>
          <w:bCs/>
          <w:highlight w:val="yellow"/>
          <w:u w:val="single"/>
        </w:rPr>
        <w:t>don’t</w:t>
      </w:r>
      <w:r w:rsidRPr="00750B21">
        <w:rPr>
          <w:highlight w:val="yellow"/>
        </w:rPr>
        <w:t xml:space="preserve"> need to remove the metal tongue first</w:t>
      </w:r>
      <w:r>
        <w:t>.</w:t>
      </w:r>
    </w:p>
    <w:p w14:paraId="19AE2F52" w14:textId="25A22195" w:rsidR="00932F75" w:rsidRDefault="00B94822" w:rsidP="00932F75">
      <w:pPr>
        <w:pStyle w:val="ListParagraph"/>
      </w:pPr>
      <w:r>
        <w:rPr>
          <w:noProof/>
        </w:rPr>
        <w:drawing>
          <wp:inline distT="0" distB="0" distL="0" distR="0" wp14:anchorId="4508A95E" wp14:editId="715BF724">
            <wp:extent cx="2347420" cy="298340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2984" cy="310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F75">
        <w:t xml:space="preserve">  </w:t>
      </w:r>
      <w:r>
        <w:rPr>
          <w:noProof/>
        </w:rPr>
        <w:drawing>
          <wp:inline distT="0" distB="0" distL="0" distR="0" wp14:anchorId="075309EF" wp14:editId="416D5931">
            <wp:extent cx="2993640" cy="29936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0797" cy="302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F75">
        <w:t xml:space="preserve"> </w:t>
      </w:r>
    </w:p>
    <w:p w14:paraId="66DFDB9A" w14:textId="0021AEB3" w:rsidR="00932F75" w:rsidRDefault="00932F75" w:rsidP="00932F75">
      <w:pPr>
        <w:pStyle w:val="ListParagraph"/>
      </w:pPr>
    </w:p>
    <w:p w14:paraId="6C0DD1F7" w14:textId="77777777" w:rsidR="00750B21" w:rsidRDefault="00932F75" w:rsidP="003019F7">
      <w:pPr>
        <w:pStyle w:val="ListParagraph"/>
        <w:numPr>
          <w:ilvl w:val="0"/>
          <w:numId w:val="1"/>
        </w:numPr>
      </w:pPr>
      <w:r>
        <w:t>Pull out the old latch.</w:t>
      </w:r>
    </w:p>
    <w:p w14:paraId="0DCAECAE" w14:textId="59A6B8D6" w:rsidR="003019F7" w:rsidRDefault="003019F7" w:rsidP="00750B21">
      <w:pPr>
        <w:ind w:left="360"/>
      </w:pPr>
      <w:r w:rsidRPr="003019F7">
        <w:rPr>
          <w:noProof/>
        </w:rPr>
        <w:t xml:space="preserve"> </w:t>
      </w:r>
      <w:r>
        <w:rPr>
          <w:noProof/>
        </w:rPr>
        <w:drawing>
          <wp:inline distT="0" distB="0" distL="0" distR="0" wp14:anchorId="48A3EF90" wp14:editId="542A38C2">
            <wp:extent cx="2430442" cy="296006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5042" cy="299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290C512" wp14:editId="76E51C3F">
            <wp:extent cx="2370451" cy="296590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4691" cy="300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0D3DB" w14:textId="0361555B" w:rsidR="003019F7" w:rsidRPr="003019F7" w:rsidRDefault="003019F7" w:rsidP="003019F7">
      <w:pPr>
        <w:pStyle w:val="ListParagraph"/>
        <w:numPr>
          <w:ilvl w:val="0"/>
          <w:numId w:val="1"/>
        </w:numPr>
        <w:rPr>
          <w:highlight w:val="yellow"/>
        </w:rPr>
      </w:pPr>
      <w:r>
        <w:t xml:space="preserve">On the new lock, </w:t>
      </w:r>
      <w:r w:rsidRPr="003019F7">
        <w:rPr>
          <w:highlight w:val="yellow"/>
        </w:rPr>
        <w:t>DO NOT REMOVE THE TONGUE (CAM). Remove the nut AND the black washer by sliding them off over the tongue. There is no need to remove the tongue</w:t>
      </w:r>
    </w:p>
    <w:p w14:paraId="4085DE24" w14:textId="23B1BAA3" w:rsidR="003019F7" w:rsidRDefault="0029293E" w:rsidP="003019F7">
      <w:pPr>
        <w:pStyle w:val="ListParagraph"/>
      </w:pPr>
      <w:r>
        <w:rPr>
          <w:noProof/>
        </w:rPr>
        <w:drawing>
          <wp:inline distT="0" distB="0" distL="0" distR="0" wp14:anchorId="74AEC69B" wp14:editId="279DD3F7">
            <wp:extent cx="2737376" cy="285487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3816" cy="292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822">
        <w:t xml:space="preserve">   </w:t>
      </w:r>
      <w:r>
        <w:rPr>
          <w:noProof/>
        </w:rPr>
        <w:drawing>
          <wp:inline distT="0" distB="0" distL="0" distR="0" wp14:anchorId="2592937A" wp14:editId="6679226B">
            <wp:extent cx="2848739" cy="285355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9325" cy="288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451BAEE" wp14:editId="1B73B6F6">
            <wp:extent cx="3051883" cy="283906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7445" cy="286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F800B" w14:textId="77777777" w:rsidR="003019F7" w:rsidRDefault="003019F7" w:rsidP="003019F7">
      <w:pPr>
        <w:pStyle w:val="ListParagraph"/>
      </w:pPr>
    </w:p>
    <w:p w14:paraId="7424EE4C" w14:textId="77777777" w:rsidR="00B94822" w:rsidRDefault="009D1BFE" w:rsidP="009D1BFE">
      <w:pPr>
        <w:pStyle w:val="ListParagraph"/>
        <w:numPr>
          <w:ilvl w:val="0"/>
          <w:numId w:val="1"/>
        </w:numPr>
      </w:pPr>
      <w:r>
        <w:t xml:space="preserve">Insert new locking latch. The tongue needs to be pointing </w:t>
      </w:r>
      <w:r w:rsidR="00B94822">
        <w:t>up</w:t>
      </w:r>
      <w:r>
        <w:t>.</w:t>
      </w:r>
      <w:r w:rsidR="00B17896">
        <w:t xml:space="preserve"> </w:t>
      </w:r>
    </w:p>
    <w:p w14:paraId="6F1CAF08" w14:textId="3F9051D2" w:rsidR="00750B21" w:rsidRDefault="00B94822" w:rsidP="00750B21">
      <w:pPr>
        <w:pStyle w:val="ListParagraph"/>
      </w:pPr>
      <w:r>
        <w:rPr>
          <w:noProof/>
        </w:rPr>
        <w:drawing>
          <wp:inline distT="0" distB="0" distL="0" distR="0" wp14:anchorId="2327BC48" wp14:editId="21253ED3">
            <wp:extent cx="2723150" cy="248584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8062" cy="250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1BFE">
        <w:t xml:space="preserve"> </w:t>
      </w:r>
      <w:r w:rsidR="003019F7">
        <w:t xml:space="preserve">  </w:t>
      </w:r>
      <w:r w:rsidR="003019F7">
        <w:rPr>
          <w:noProof/>
        </w:rPr>
        <w:drawing>
          <wp:inline distT="0" distB="0" distL="0" distR="0" wp14:anchorId="498403AB" wp14:editId="4B100CF3">
            <wp:extent cx="2848035" cy="248519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6498" cy="251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FC786" w14:textId="77777777" w:rsidR="00750B21" w:rsidRDefault="00750B21" w:rsidP="00750B21">
      <w:pPr>
        <w:pStyle w:val="ListParagraph"/>
      </w:pPr>
    </w:p>
    <w:p w14:paraId="3B81A875" w14:textId="3C42414C" w:rsidR="009D1BFE" w:rsidRDefault="009D1BFE" w:rsidP="00750B21">
      <w:pPr>
        <w:pStyle w:val="ListParagraph"/>
        <w:numPr>
          <w:ilvl w:val="0"/>
          <w:numId w:val="1"/>
        </w:numPr>
      </w:pPr>
      <w:r>
        <w:t>Slide the rubber washer over the tongue and threads</w:t>
      </w:r>
      <w:r w:rsidR="00364BEE">
        <w:t>.</w:t>
      </w:r>
      <w:r>
        <w:t xml:space="preserve"> </w:t>
      </w:r>
      <w:r w:rsidR="00364BEE">
        <w:t>S</w:t>
      </w:r>
      <w:r>
        <w:t xml:space="preserve">lide the nut over the tongue and screw it onto the threaded shaft. </w:t>
      </w:r>
      <w:r w:rsidR="00750B21">
        <w:t>Tighten the nut.</w:t>
      </w:r>
      <w:r w:rsidR="00750B21">
        <w:t xml:space="preserve"> L</w:t>
      </w:r>
      <w:r w:rsidR="00750B21">
        <w:t xml:space="preserve">ock the cabinet. </w:t>
      </w:r>
    </w:p>
    <w:p w14:paraId="52B66DFE" w14:textId="5A1308BB" w:rsidR="0067655D" w:rsidRDefault="0029293E" w:rsidP="0067655D">
      <w:pPr>
        <w:pStyle w:val="ListParagraph"/>
      </w:pPr>
      <w:r>
        <w:rPr>
          <w:noProof/>
        </w:rPr>
        <w:drawing>
          <wp:inline distT="0" distB="0" distL="0" distR="0" wp14:anchorId="64E2A162" wp14:editId="77720747">
            <wp:extent cx="2215726" cy="265511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49840" cy="269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1BFE">
        <w:t xml:space="preserve"> </w:t>
      </w:r>
      <w:r>
        <w:rPr>
          <w:noProof/>
        </w:rPr>
        <w:drawing>
          <wp:inline distT="0" distB="0" distL="0" distR="0" wp14:anchorId="36DB8637" wp14:editId="4CE73DDB">
            <wp:extent cx="2172428" cy="265316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03073" cy="26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655D">
        <w:t xml:space="preserve"> </w:t>
      </w:r>
      <w:r>
        <w:rPr>
          <w:noProof/>
        </w:rPr>
        <w:drawing>
          <wp:inline distT="0" distB="0" distL="0" distR="0" wp14:anchorId="27731182" wp14:editId="05F79156">
            <wp:extent cx="2746558" cy="265820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69380" cy="268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A61F3" w14:textId="012F4F37" w:rsidR="0067655D" w:rsidRDefault="0067655D" w:rsidP="0067655D">
      <w:pPr>
        <w:pStyle w:val="ListParagraph"/>
      </w:pPr>
      <w:r>
        <w:t xml:space="preserve">  </w:t>
      </w:r>
    </w:p>
    <w:p w14:paraId="345AA2DF" w14:textId="43FF4AD4" w:rsidR="00B17896" w:rsidRDefault="00B17896" w:rsidP="00B17896">
      <w:pPr>
        <w:pStyle w:val="ListParagraph"/>
        <w:numPr>
          <w:ilvl w:val="0"/>
          <w:numId w:val="1"/>
        </w:numPr>
      </w:pPr>
      <w:r>
        <w:t>Once the cabinet is locked</w:t>
      </w:r>
      <w:r w:rsidR="00750B21">
        <w:t>,</w:t>
      </w:r>
      <w:r>
        <w:t xml:space="preserve"> tag the keys as “Equipment Cabinet Keys” and put them in the safe. For PCI compliance the keys cannot stay in the lock.</w:t>
      </w:r>
    </w:p>
    <w:p w14:paraId="4EB0870B" w14:textId="7170DAE3" w:rsidR="00932F75" w:rsidRDefault="007E4904" w:rsidP="00932F75">
      <w:pPr>
        <w:pStyle w:val="ListParagraph"/>
        <w:numPr>
          <w:ilvl w:val="0"/>
          <w:numId w:val="1"/>
        </w:numPr>
      </w:pPr>
      <w:r>
        <w:t>Take a picture of the lock</w:t>
      </w:r>
      <w:r w:rsidR="00750B21">
        <w:t xml:space="preserve"> and upload it to Connect to complete the task.</w:t>
      </w:r>
      <w:bookmarkStart w:id="0" w:name="_GoBack"/>
      <w:bookmarkEnd w:id="0"/>
    </w:p>
    <w:p w14:paraId="23665229" w14:textId="77777777" w:rsidR="00932F75" w:rsidRDefault="00932F75" w:rsidP="00932F75"/>
    <w:sectPr w:rsidR="00932F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F43D80"/>
    <w:multiLevelType w:val="hybridMultilevel"/>
    <w:tmpl w:val="2C6442B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C802D7"/>
    <w:rsid w:val="0029293E"/>
    <w:rsid w:val="003019F7"/>
    <w:rsid w:val="00364BEE"/>
    <w:rsid w:val="00417BB8"/>
    <w:rsid w:val="005908F1"/>
    <w:rsid w:val="006021BB"/>
    <w:rsid w:val="0067655D"/>
    <w:rsid w:val="00750B21"/>
    <w:rsid w:val="0077710E"/>
    <w:rsid w:val="007E4904"/>
    <w:rsid w:val="008A20A0"/>
    <w:rsid w:val="00932F75"/>
    <w:rsid w:val="009D1BFE"/>
    <w:rsid w:val="00B17896"/>
    <w:rsid w:val="00B94822"/>
    <w:rsid w:val="00C802D7"/>
    <w:rsid w:val="00DF6E71"/>
    <w:rsid w:val="00ED1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05F484"/>
  <w15:chartTrackingRefBased/>
  <w15:docId w15:val="{08167532-14F3-4EF4-AFF7-F241651FC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08F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64BE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4B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Thompson</dc:creator>
  <cp:keywords/>
  <dc:description/>
  <cp:lastModifiedBy>David Thompson</cp:lastModifiedBy>
  <cp:revision>2</cp:revision>
  <dcterms:created xsi:type="dcterms:W3CDTF">2020-02-21T15:53:00Z</dcterms:created>
  <dcterms:modified xsi:type="dcterms:W3CDTF">2020-02-21T15:53:00Z</dcterms:modified>
</cp:coreProperties>
</file>